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казённое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 учреждение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Райгородская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Светлоярского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Волгоградской области</w:t>
      </w:r>
      <w:r w:rsidRPr="00DE10EB">
        <w:rPr>
          <w:lang w:val="ru-RU"/>
        </w:rPr>
        <w:br/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Райгородская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434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79"/>
        <w:gridCol w:w="7463"/>
      </w:tblGrid>
      <w:tr w:rsidR="001E0E18" w:rsidRPr="005C58F4" w:rsidTr="00A936F0">
        <w:trPr>
          <w:trHeight w:val="10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proofErr w:type="gram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DE10E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Райгородская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2A0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</w:t>
            </w:r>
            <w:r w:rsidR="00D844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A9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№ </w:t>
            </w:r>
            <w:r w:rsidR="002A0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 w:rsidP="002A0797">
            <w:pPr>
              <w:jc w:val="right"/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Райгородская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DE10E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____________Н.П.Трифонова</w:t>
            </w:r>
            <w:proofErr w:type="spellEnd"/>
            <w:r w:rsidRPr="00DE10EB">
              <w:rPr>
                <w:lang w:val="ru-RU"/>
              </w:rPr>
              <w:br/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:rsidR="001E0E18" w:rsidRPr="00DE10EB" w:rsidRDefault="001E0E18" w:rsidP="00352F6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E18" w:rsidRPr="00DE10EB" w:rsidRDefault="00DE10EB" w:rsidP="003E4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DE10EB">
        <w:rPr>
          <w:lang w:val="ru-RU"/>
        </w:rPr>
        <w:br/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казён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ного общеобразовательного учреждения</w:t>
      </w:r>
      <w:r w:rsidRPr="00DE10EB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Райгородская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1E0E18" w:rsidRPr="002A0797" w:rsidRDefault="002A07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07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</w:t>
      </w:r>
      <w:r w:rsidR="00DE10EB" w:rsidRPr="002A07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ие сведения об</w:t>
      </w:r>
      <w:r w:rsidR="00DE10E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DE10EB" w:rsidRPr="002A07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64"/>
        <w:gridCol w:w="9845"/>
      </w:tblGrid>
      <w:tr w:rsidR="001E0E18" w:rsidRPr="005C5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E414F" w:rsidRDefault="00DE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казённое 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 учреждение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Райгородская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школа» 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Райгородская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Трифонова Надежда Петровна</w:t>
            </w:r>
          </w:p>
        </w:tc>
      </w:tr>
      <w:tr w:rsidR="001E0E18" w:rsidRPr="005C5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404173, Волгоградская область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Светлоярский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айгород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п.Водстрой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д.1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88447765130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2A0797">
            <w:proofErr w:type="spellStart"/>
            <w:r w:rsidRPr="002A0797">
              <w:t>svt_sh.raigorod</w:t>
            </w:r>
            <w:proofErr w:type="spellEnd"/>
          </w:p>
        </w:tc>
      </w:tr>
      <w:tr w:rsidR="001E0E18" w:rsidRPr="005C5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 w:rsidP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Светлоярского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</w:t>
            </w:r>
            <w:r w:rsidR="002A0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пального района Волгоградской области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2A07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  <w:r w:rsidR="005C58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1E0E18" w:rsidRPr="00DE10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11.2016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672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1496</w:t>
            </w:r>
          </w:p>
        </w:tc>
      </w:tr>
      <w:tr w:rsidR="001E0E18" w:rsidRPr="00DE10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.06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F69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12.2016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F69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564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</w:t>
            </w:r>
            <w:proofErr w:type="gramStart"/>
            <w:r w:rsidR="001F69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0001</w:t>
            </w:r>
            <w:r w:rsidR="001F69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047</w:t>
            </w:r>
          </w:p>
        </w:tc>
      </w:tr>
    </w:tbl>
    <w:p w:rsidR="001E0E18" w:rsidRPr="00DE10EB" w:rsidRDefault="00CF7A9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DE10EB"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Райгородская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DE10EB">
        <w:rPr>
          <w:rFonts w:hAnsi="Times New Roman" w:cs="Times New Roman"/>
          <w:color w:val="000000"/>
          <w:sz w:val="24"/>
          <w:szCs w:val="24"/>
        </w:rPr>
        <w:t> </w:t>
      </w:r>
      <w:r w:rsidR="00DE10EB" w:rsidRPr="00DE10E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 w:rsidR="00DE10EB">
        <w:rPr>
          <w:rFonts w:hAnsi="Times New Roman" w:cs="Times New Roman"/>
          <w:color w:val="000000"/>
          <w:sz w:val="24"/>
          <w:szCs w:val="24"/>
        </w:rPr>
        <w:t> </w:t>
      </w:r>
      <w:r w:rsidR="00DE10EB"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Школа) расположена </w:t>
      </w:r>
      <w:proofErr w:type="spellStart"/>
      <w:r w:rsidR="001F697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Start"/>
      <w:r w:rsidR="001F6976">
        <w:rPr>
          <w:rFonts w:hAnsi="Times New Roman" w:cs="Times New Roman"/>
          <w:color w:val="000000"/>
          <w:sz w:val="24"/>
          <w:szCs w:val="24"/>
          <w:lang w:val="ru-RU"/>
        </w:rPr>
        <w:t>.В</w:t>
      </w:r>
      <w:proofErr w:type="gramEnd"/>
      <w:r w:rsidR="001F6976">
        <w:rPr>
          <w:rFonts w:hAnsi="Times New Roman" w:cs="Times New Roman"/>
          <w:color w:val="000000"/>
          <w:sz w:val="24"/>
          <w:szCs w:val="24"/>
          <w:lang w:val="ru-RU"/>
        </w:rPr>
        <w:t>одстрой</w:t>
      </w:r>
      <w:proofErr w:type="spellEnd"/>
      <w:r w:rsidR="001F6976">
        <w:rPr>
          <w:rFonts w:hAnsi="Times New Roman" w:cs="Times New Roman"/>
          <w:color w:val="000000"/>
          <w:sz w:val="24"/>
          <w:szCs w:val="24"/>
          <w:lang w:val="ru-RU"/>
        </w:rPr>
        <w:t xml:space="preserve"> д.1 </w:t>
      </w:r>
      <w:r w:rsidR="00DE10EB"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10EB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селе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Райгород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Светлоярского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Волгоградской области</w:t>
      </w:r>
      <w:r w:rsidR="00DE10EB"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</w:t>
      </w: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01.09.2024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использует федеральную образовательную программу начального общего образования, утвержденную приказом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372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ФОП НОО), федеральную образовательную программу основного общего образования, утвержденную приказом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370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ФОП ООО), федеральную образовательную программу среднего общего образования, утвержденную приказом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371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ФОП СОО).</w:t>
      </w:r>
      <w:proofErr w:type="gramEnd"/>
    </w:p>
    <w:p w:rsidR="001E0E18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Для внедрения 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 Школа реализует мероприятия дорожной карты, утвержденной 17.01.2023.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рамках дорожной карты Школа утвердила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2023/2024 учебному году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ООП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непосредственно использовала:</w:t>
      </w:r>
    </w:p>
    <w:p w:rsidR="001E0E18" w:rsidRPr="00DE10EB" w:rsidRDefault="00DE10EB" w:rsidP="00142F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для ООП НОО;</w:t>
      </w:r>
    </w:p>
    <w:p w:rsidR="001E0E18" w:rsidRPr="00DE10EB" w:rsidRDefault="00DE10EB" w:rsidP="00142F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:rsidR="001E0E18" w:rsidRPr="00DE10EB" w:rsidRDefault="00DE10EB" w:rsidP="00142F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1E0E18" w:rsidRDefault="00DE10EB" w:rsidP="00142F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0E18" w:rsidRDefault="00DE10EB" w:rsidP="00142F2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1E0E18" w:rsidRPr="00DE10EB" w:rsidRDefault="00DE10EB" w:rsidP="00142F2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уроками физкультуры. </w:t>
      </w:r>
      <w:r w:rsidR="00CF7A92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F7A92">
        <w:rPr>
          <w:rFonts w:hAnsi="Times New Roman" w:cs="Times New Roman"/>
          <w:color w:val="000000"/>
          <w:sz w:val="24"/>
          <w:szCs w:val="24"/>
          <w:lang w:val="ru-RU"/>
        </w:rPr>
        <w:t>завхоз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CF7A92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01.09.2022 введена должность советника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советник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proofErr w:type="gramEnd"/>
    </w:p>
    <w:p w:rsidR="001E0E18" w:rsidRPr="00DE10EB" w:rsidRDefault="00DE10EB" w:rsidP="00142F2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Введение должности советника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снять излишнюю нагрузку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F7A92">
        <w:rPr>
          <w:rFonts w:hAnsi="Times New Roman" w:cs="Times New Roman"/>
          <w:color w:val="000000"/>
          <w:sz w:val="24"/>
          <w:szCs w:val="24"/>
          <w:lang w:val="ru-RU"/>
        </w:rPr>
        <w:t>педагога-организатора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С 01.09.2023 Школа применяет 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области воспитания, утвержденный приказом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30.01.2023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53н.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ним советнику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1E0E18" w:rsidRPr="00DE10EB" w:rsidRDefault="00DE10EB" w:rsidP="00CF7A9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воспитательную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готовить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корректировке ООП, проводить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выявлению, поддержке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развитию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талантов учащихся, содействовать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 системы ученического самоуправления, консультировать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современных информационных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1E0E18" w:rsidRPr="00DE10EB" w:rsidRDefault="00DE10EB" w:rsidP="00CF7A9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детскими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молодежными общественными объединениями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сетевого взаимодействия, местным </w:t>
      </w:r>
      <w:proofErr w:type="spellStart"/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бизнес-сообществом</w:t>
      </w:r>
      <w:proofErr w:type="spellEnd"/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профессиональной ориентации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5C58F4" w:rsidRDefault="005C58F4" w:rsidP="005C58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</w:pPr>
    </w:p>
    <w:p w:rsidR="005C58F4" w:rsidRPr="000C434E" w:rsidRDefault="005C58F4" w:rsidP="005C58F4">
      <w:pPr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 w:rsidRPr="000C434E">
        <w:rPr>
          <w:rFonts w:hAnsi="Times New Roman" w:cs="Times New Roman"/>
          <w:b/>
          <w:bCs/>
          <w:color w:val="000000"/>
          <w:sz w:val="24"/>
          <w:szCs w:val="24"/>
          <w:u w:val="single"/>
          <w:lang w:val="ru-RU"/>
        </w:rPr>
        <w:t>Воспитательная работа</w:t>
      </w:r>
    </w:p>
    <w:p w:rsidR="005C58F4" w:rsidRPr="000C434E" w:rsidRDefault="005C58F4" w:rsidP="005C58F4">
      <w:pPr>
        <w:pStyle w:val="a5"/>
        <w:widowControl w:val="0"/>
        <w:numPr>
          <w:ilvl w:val="1"/>
          <w:numId w:val="23"/>
        </w:numPr>
        <w:tabs>
          <w:tab w:val="left" w:pos="626"/>
          <w:tab w:val="left" w:pos="9356"/>
        </w:tabs>
        <w:autoSpaceDE w:val="0"/>
        <w:autoSpaceDN w:val="0"/>
        <w:spacing w:before="45"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Содержание воспитания обучающихся в МКОУ «</w:t>
      </w:r>
      <w:proofErr w:type="spellStart"/>
      <w:r w:rsidRPr="000C434E">
        <w:rPr>
          <w:rFonts w:ascii="Times New Roman" w:hAnsi="Times New Roman"/>
          <w:sz w:val="24"/>
          <w:szCs w:val="24"/>
        </w:rPr>
        <w:t>Райгородская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СШ»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0C434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C434E">
        <w:rPr>
          <w:rFonts w:ascii="Times New Roman" w:hAnsi="Times New Roman"/>
          <w:sz w:val="24"/>
          <w:szCs w:val="24"/>
        </w:rPr>
        <w:t>.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Вариативный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компонент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содержания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воспитания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обучающихся включает духовно-нравственные ценности культуры традиционных религий</w:t>
      </w:r>
      <w:r w:rsidRPr="000C43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народов</w:t>
      </w:r>
      <w:r w:rsidRPr="000C43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России.</w:t>
      </w:r>
    </w:p>
    <w:p w:rsidR="005C58F4" w:rsidRPr="000C434E" w:rsidRDefault="005C58F4" w:rsidP="005C58F4">
      <w:pPr>
        <w:pStyle w:val="a5"/>
        <w:widowControl w:val="0"/>
        <w:numPr>
          <w:ilvl w:val="1"/>
          <w:numId w:val="23"/>
        </w:numPr>
        <w:tabs>
          <w:tab w:val="left" w:pos="614"/>
          <w:tab w:val="left" w:pos="9356"/>
        </w:tabs>
        <w:autoSpaceDE w:val="0"/>
        <w:autoSpaceDN w:val="0"/>
        <w:spacing w:after="0" w:line="240" w:lineRule="auto"/>
        <w:ind w:left="0" w:right="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Воспитательная деятельность в МКОУ «</w:t>
      </w:r>
      <w:proofErr w:type="spellStart"/>
      <w:r w:rsidRPr="000C434E">
        <w:rPr>
          <w:rFonts w:ascii="Times New Roman" w:hAnsi="Times New Roman"/>
          <w:sz w:val="24"/>
          <w:szCs w:val="24"/>
        </w:rPr>
        <w:t>Райгородская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СШ»</w:t>
      </w:r>
      <w:r w:rsidRPr="000C434E">
        <w:rPr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 xml:space="preserve">планируется и осуществляется в соответствии с приоритетами государственной политики в сфере воспитания. Современный российский национальный воспитательный идеал – </w:t>
      </w:r>
      <w:r w:rsidRPr="000C434E">
        <w:rPr>
          <w:rFonts w:ascii="Times New Roman" w:hAnsi="Times New Roman"/>
          <w:sz w:val="24"/>
          <w:szCs w:val="24"/>
        </w:rPr>
        <w:lastRenderedPageBreak/>
        <w:t>высоконравственный, творческий, компетентный гражданин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России, принимающий судьбу Отечества как свою личную, осознающий ответственности за настоящее и будущее страны, укоренённый в духовных и культурных традициях многонационального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народа</w:t>
      </w:r>
      <w:r w:rsidRPr="000C43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России.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В рамках воспитательной работы Школа: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1) реализует воспитательные возможности педагогов, поддерживает традиции коллективного планирования, организации, проведения и анализа воспитательных мероприятий;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2) реализует потенциал классного руководства в воспитании школьников, поддерживает активное участие классных сообществ в жизни Школы;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3) вовлекает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4) использует в воспитании детей возможности школьного урока, поддерживает использование на уроках интерактивных форм занятий с учащимися;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5) поддерживает ученическое самоуправление — как на уровне Школы, так и на уровне классных сообществ;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>6) поддерживает деятельность функционирующих на базе школы детских общественных объединений и организаций — например, школьного спортивного клуба;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7) организует для школьников экскурсии, экспедиции, походы и реализует их воспитательный потенциал;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8) организует </w:t>
      </w:r>
      <w:proofErr w:type="spellStart"/>
      <w:r w:rsidRPr="000C434E">
        <w:rPr>
          <w:rFonts w:asciiTheme="minorHAnsi" w:hAnsiTheme="minorHAnsi" w:cstheme="minorHAnsi"/>
          <w:sz w:val="24"/>
          <w:szCs w:val="24"/>
        </w:rPr>
        <w:t>профориентационную</w:t>
      </w:r>
      <w:proofErr w:type="spellEnd"/>
      <w:r w:rsidRPr="000C434E">
        <w:rPr>
          <w:rFonts w:asciiTheme="minorHAnsi" w:hAnsiTheme="minorHAnsi" w:cstheme="minorHAnsi"/>
          <w:sz w:val="24"/>
          <w:szCs w:val="24"/>
        </w:rPr>
        <w:t xml:space="preserve"> работу со школьниками;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>9) развивает предметно-эстетическую среду Школы и реализует ее воспитательные возможности;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10) организует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C434E">
        <w:rPr>
          <w:rFonts w:asciiTheme="minorHAnsi" w:hAnsiTheme="minorHAnsi" w:cstheme="minorHAnsi"/>
          <w:sz w:val="24"/>
          <w:szCs w:val="24"/>
        </w:rPr>
        <w:t xml:space="preserve">С 1 сентября 2024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год. 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 </w:t>
      </w:r>
    </w:p>
    <w:p w:rsidR="005C58F4" w:rsidRPr="000C434E" w:rsidRDefault="005C58F4" w:rsidP="005C58F4">
      <w:pPr>
        <w:pStyle w:val="a6"/>
        <w:tabs>
          <w:tab w:val="left" w:pos="9356"/>
        </w:tabs>
        <w:ind w:left="0" w:right="3" w:firstLine="426"/>
        <w:rPr>
          <w:sz w:val="24"/>
          <w:szCs w:val="24"/>
        </w:rPr>
      </w:pPr>
      <w:r w:rsidRPr="000C434E">
        <w:rPr>
          <w:sz w:val="24"/>
          <w:szCs w:val="24"/>
        </w:rPr>
        <w:t>Рабочая программа воспитания МКОУ «</w:t>
      </w:r>
      <w:proofErr w:type="spellStart"/>
      <w:r w:rsidRPr="000C434E">
        <w:rPr>
          <w:sz w:val="24"/>
          <w:szCs w:val="24"/>
        </w:rPr>
        <w:t>Райгородская</w:t>
      </w:r>
      <w:proofErr w:type="spellEnd"/>
      <w:r w:rsidRPr="000C434E">
        <w:rPr>
          <w:sz w:val="24"/>
          <w:szCs w:val="24"/>
        </w:rPr>
        <w:t xml:space="preserve"> СШ» разработана</w:t>
      </w:r>
      <w:r w:rsidRPr="000C434E">
        <w:rPr>
          <w:spacing w:val="-1"/>
          <w:sz w:val="24"/>
          <w:szCs w:val="24"/>
        </w:rPr>
        <w:t xml:space="preserve"> </w:t>
      </w:r>
      <w:r w:rsidRPr="000C434E">
        <w:rPr>
          <w:sz w:val="24"/>
          <w:szCs w:val="24"/>
        </w:rPr>
        <w:t>с</w:t>
      </w:r>
      <w:r w:rsidRPr="000C434E">
        <w:rPr>
          <w:spacing w:val="-1"/>
          <w:sz w:val="24"/>
          <w:szCs w:val="24"/>
        </w:rPr>
        <w:t xml:space="preserve"> </w:t>
      </w:r>
      <w:r w:rsidRPr="000C434E">
        <w:rPr>
          <w:sz w:val="24"/>
          <w:szCs w:val="24"/>
        </w:rPr>
        <w:t>учетом особенностей</w:t>
      </w:r>
      <w:r w:rsidRPr="000C434E">
        <w:rPr>
          <w:spacing w:val="-2"/>
          <w:sz w:val="24"/>
          <w:szCs w:val="24"/>
        </w:rPr>
        <w:t xml:space="preserve"> </w:t>
      </w:r>
      <w:r w:rsidRPr="000C434E">
        <w:rPr>
          <w:sz w:val="24"/>
          <w:szCs w:val="24"/>
        </w:rPr>
        <w:t>и</w:t>
      </w:r>
      <w:r w:rsidRPr="000C434E">
        <w:rPr>
          <w:spacing w:val="-1"/>
          <w:sz w:val="24"/>
          <w:szCs w:val="24"/>
        </w:rPr>
        <w:t xml:space="preserve"> </w:t>
      </w:r>
      <w:r w:rsidRPr="000C434E">
        <w:rPr>
          <w:sz w:val="24"/>
          <w:szCs w:val="24"/>
        </w:rPr>
        <w:t>традиций школы.</w:t>
      </w:r>
    </w:p>
    <w:p w:rsidR="005C58F4" w:rsidRPr="000C434E" w:rsidRDefault="005C58F4" w:rsidP="005C58F4">
      <w:pPr>
        <w:pStyle w:val="a6"/>
        <w:tabs>
          <w:tab w:val="left" w:pos="9356"/>
        </w:tabs>
        <w:ind w:left="0" w:right="3" w:firstLine="426"/>
        <w:rPr>
          <w:sz w:val="24"/>
          <w:szCs w:val="24"/>
        </w:rPr>
      </w:pPr>
      <w:r w:rsidRPr="000C434E">
        <w:rPr>
          <w:sz w:val="24"/>
          <w:szCs w:val="24"/>
        </w:rPr>
        <w:t>Педагоги школы уделяют значительное внимание, совершенствованию и обновлению внеклассной воспитательной деятельности с детьми. Классные руководители владеют широким арсеналом форм и</w:t>
      </w:r>
      <w:r w:rsidRPr="000C434E">
        <w:rPr>
          <w:spacing w:val="1"/>
          <w:sz w:val="24"/>
          <w:szCs w:val="24"/>
        </w:rPr>
        <w:t xml:space="preserve"> </w:t>
      </w:r>
      <w:r w:rsidRPr="000C434E">
        <w:rPr>
          <w:sz w:val="24"/>
          <w:szCs w:val="24"/>
        </w:rPr>
        <w:t>способов</w:t>
      </w:r>
      <w:r w:rsidRPr="000C434E">
        <w:rPr>
          <w:spacing w:val="-3"/>
          <w:sz w:val="24"/>
          <w:szCs w:val="24"/>
        </w:rPr>
        <w:t xml:space="preserve"> </w:t>
      </w:r>
      <w:r w:rsidRPr="000C434E">
        <w:rPr>
          <w:sz w:val="24"/>
          <w:szCs w:val="24"/>
        </w:rPr>
        <w:t>организации воспитательного</w:t>
      </w:r>
      <w:r w:rsidRPr="000C434E">
        <w:rPr>
          <w:spacing w:val="-4"/>
          <w:sz w:val="24"/>
          <w:szCs w:val="24"/>
        </w:rPr>
        <w:t xml:space="preserve"> </w:t>
      </w:r>
      <w:r w:rsidRPr="000C434E">
        <w:rPr>
          <w:sz w:val="24"/>
          <w:szCs w:val="24"/>
        </w:rPr>
        <w:t>процесса в</w:t>
      </w:r>
      <w:r w:rsidRPr="000C434E">
        <w:rPr>
          <w:spacing w:val="-2"/>
          <w:sz w:val="24"/>
          <w:szCs w:val="24"/>
        </w:rPr>
        <w:t xml:space="preserve"> </w:t>
      </w:r>
      <w:r w:rsidRPr="000C434E">
        <w:rPr>
          <w:sz w:val="24"/>
          <w:szCs w:val="24"/>
        </w:rPr>
        <w:t>школе</w:t>
      </w:r>
      <w:r w:rsidRPr="000C434E">
        <w:rPr>
          <w:spacing w:val="-1"/>
          <w:sz w:val="24"/>
          <w:szCs w:val="24"/>
        </w:rPr>
        <w:t xml:space="preserve"> </w:t>
      </w:r>
      <w:r w:rsidRPr="000C434E">
        <w:rPr>
          <w:sz w:val="24"/>
          <w:szCs w:val="24"/>
        </w:rPr>
        <w:t>и</w:t>
      </w:r>
      <w:r w:rsidRPr="000C434E">
        <w:rPr>
          <w:spacing w:val="-3"/>
          <w:sz w:val="24"/>
          <w:szCs w:val="24"/>
        </w:rPr>
        <w:t xml:space="preserve"> </w:t>
      </w:r>
      <w:r w:rsidRPr="000C434E">
        <w:rPr>
          <w:sz w:val="24"/>
          <w:szCs w:val="24"/>
        </w:rPr>
        <w:t>классе.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</w:pPr>
      <w:r w:rsidRPr="000C434E">
        <w:rPr>
          <w:rFonts w:asciiTheme="minorHAnsi" w:hAnsiTheme="minorHAnsi" w:cstheme="minorHAnsi"/>
          <w:sz w:val="24"/>
          <w:szCs w:val="24"/>
        </w:rPr>
        <w:t>Основу воспитательной системы МКОУ «</w:t>
      </w:r>
      <w:proofErr w:type="spellStart"/>
      <w:r w:rsidRPr="000C434E">
        <w:rPr>
          <w:rFonts w:asciiTheme="minorHAnsi" w:hAnsiTheme="minorHAnsi" w:cstheme="minorHAnsi"/>
          <w:sz w:val="24"/>
          <w:szCs w:val="24"/>
        </w:rPr>
        <w:t>Райгородская</w:t>
      </w:r>
      <w:proofErr w:type="spellEnd"/>
      <w:r w:rsidRPr="000C434E">
        <w:rPr>
          <w:rFonts w:asciiTheme="minorHAnsi" w:hAnsiTheme="minorHAnsi" w:cstheme="minorHAnsi"/>
          <w:sz w:val="24"/>
          <w:szCs w:val="24"/>
        </w:rPr>
        <w:t xml:space="preserve"> СШ» составляют наиболее значимые школьные события, традиционные дела,</w:t>
      </w:r>
      <w:r w:rsidRPr="000C434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C434E">
        <w:rPr>
          <w:rFonts w:asciiTheme="minorHAnsi" w:hAnsiTheme="minorHAnsi" w:cstheme="minorHAnsi"/>
          <w:sz w:val="24"/>
          <w:szCs w:val="24"/>
        </w:rPr>
        <w:t xml:space="preserve">мероприятия, через которые осуществляется интеграция воспитательных усилий педагогов: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-День Знаний;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-Концертная программа «День учителя»;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-«Передай добро </w:t>
      </w:r>
      <w:proofErr w:type="gramStart"/>
      <w:r w:rsidRPr="000C434E">
        <w:rPr>
          <w:rFonts w:ascii="Times New Roman" w:hAnsi="Times New Roman"/>
          <w:sz w:val="24"/>
          <w:szCs w:val="24"/>
        </w:rPr>
        <w:t>другому</w:t>
      </w:r>
      <w:proofErr w:type="gramEnd"/>
      <w:r w:rsidRPr="000C434E">
        <w:rPr>
          <w:rFonts w:ascii="Times New Roman" w:hAnsi="Times New Roman"/>
          <w:sz w:val="24"/>
          <w:szCs w:val="24"/>
        </w:rPr>
        <w:t>»: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-Мероприятия ко дню рождения школы;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lastRenderedPageBreak/>
        <w:t>-Экологическая акция по сбору макулатуры: «</w:t>
      </w:r>
      <w:proofErr w:type="spellStart"/>
      <w:r w:rsidRPr="000C434E">
        <w:rPr>
          <w:rFonts w:ascii="Times New Roman" w:hAnsi="Times New Roman"/>
          <w:sz w:val="24"/>
          <w:szCs w:val="24"/>
        </w:rPr>
        <w:t>Раз</w:t>
      </w:r>
      <w:proofErr w:type="gramStart"/>
      <w:r w:rsidRPr="000C434E">
        <w:rPr>
          <w:rFonts w:ascii="Times New Roman" w:hAnsi="Times New Roman"/>
          <w:sz w:val="24"/>
          <w:szCs w:val="24"/>
        </w:rPr>
        <w:t>!Д</w:t>
      </w:r>
      <w:proofErr w:type="gramEnd"/>
      <w:r w:rsidRPr="000C434E">
        <w:rPr>
          <w:rFonts w:ascii="Times New Roman" w:hAnsi="Times New Roman"/>
          <w:sz w:val="24"/>
          <w:szCs w:val="24"/>
        </w:rPr>
        <w:t>ельный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сбор макулатуры»; 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-Декада патриотического воспитания;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-День науки;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 День самоуправления;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 -27 января: День освобождения Ленинграда от фашистской блокады;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-Конкурс чтецов «Блокадная строка»;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-День Воинской Славы России: Сталинградская битва: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-Концертное мероприятие к открытию года Защитника Отечества;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-День воссоединения Крыма с Россией;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-Участие во Всероссийской </w:t>
      </w:r>
      <w:proofErr w:type="spellStart"/>
      <w:proofErr w:type="gramStart"/>
      <w:r w:rsidRPr="000C434E">
        <w:rPr>
          <w:rFonts w:ascii="Times New Roman" w:hAnsi="Times New Roman"/>
          <w:sz w:val="24"/>
          <w:szCs w:val="24"/>
        </w:rPr>
        <w:t>военно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– патриотической</w:t>
      </w:r>
      <w:proofErr w:type="gramEnd"/>
      <w:r w:rsidRPr="000C434E">
        <w:rPr>
          <w:rFonts w:ascii="Times New Roman" w:hAnsi="Times New Roman"/>
          <w:sz w:val="24"/>
          <w:szCs w:val="24"/>
        </w:rPr>
        <w:t xml:space="preserve"> игре «Зарница 2.0»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-Литературно – музыкальная композиция к 80-летию Победы в ВОВ;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-Праздник «Последний звонок»;</w:t>
      </w:r>
    </w:p>
    <w:p w:rsidR="005C58F4" w:rsidRPr="000C434E" w:rsidRDefault="005C58F4" w:rsidP="005C58F4">
      <w:pPr>
        <w:pStyle w:val="a5"/>
        <w:widowControl w:val="0"/>
        <w:tabs>
          <w:tab w:val="left" w:pos="9356"/>
        </w:tabs>
        <w:autoSpaceDE w:val="0"/>
        <w:autoSpaceDN w:val="0"/>
        <w:spacing w:before="48" w:after="0" w:line="240" w:lineRule="auto"/>
        <w:ind w:left="0" w:right="3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-Пришкольный оздоровительный лагерь «Крепыши»</w:t>
      </w:r>
    </w:p>
    <w:p w:rsidR="005C58F4" w:rsidRPr="000C434E" w:rsidRDefault="005C58F4" w:rsidP="005C58F4">
      <w:pPr>
        <w:pStyle w:val="a6"/>
        <w:tabs>
          <w:tab w:val="left" w:pos="9356"/>
        </w:tabs>
        <w:ind w:left="0" w:right="3" w:firstLine="426"/>
        <w:rPr>
          <w:sz w:val="24"/>
          <w:szCs w:val="24"/>
        </w:rPr>
      </w:pPr>
    </w:p>
    <w:p w:rsidR="005C58F4" w:rsidRPr="000C434E" w:rsidRDefault="005C58F4" w:rsidP="005C58F4">
      <w:pPr>
        <w:pStyle w:val="a6"/>
        <w:tabs>
          <w:tab w:val="left" w:pos="9356"/>
        </w:tabs>
        <w:spacing w:before="1"/>
        <w:ind w:right="117" w:firstLine="326"/>
        <w:rPr>
          <w:sz w:val="24"/>
          <w:szCs w:val="24"/>
        </w:rPr>
      </w:pPr>
      <w:r w:rsidRPr="000C434E">
        <w:rPr>
          <w:sz w:val="24"/>
          <w:szCs w:val="24"/>
        </w:rPr>
        <w:t xml:space="preserve">Значимые для воспитания всероссийские проекты и программы, в которых </w:t>
      </w:r>
      <w:r w:rsidRPr="000C434E">
        <w:rPr>
          <w:spacing w:val="-67"/>
          <w:sz w:val="24"/>
          <w:szCs w:val="24"/>
        </w:rPr>
        <w:t xml:space="preserve"> </w:t>
      </w:r>
      <w:r w:rsidRPr="000C434E">
        <w:rPr>
          <w:sz w:val="24"/>
          <w:szCs w:val="24"/>
        </w:rPr>
        <w:t>школа</w:t>
      </w:r>
      <w:r w:rsidRPr="000C434E">
        <w:rPr>
          <w:spacing w:val="-4"/>
          <w:sz w:val="24"/>
          <w:szCs w:val="24"/>
        </w:rPr>
        <w:t xml:space="preserve"> </w:t>
      </w:r>
      <w:r w:rsidRPr="000C434E">
        <w:rPr>
          <w:sz w:val="24"/>
          <w:szCs w:val="24"/>
        </w:rPr>
        <w:t>принимает</w:t>
      </w:r>
      <w:r w:rsidRPr="000C434E">
        <w:rPr>
          <w:spacing w:val="1"/>
          <w:sz w:val="24"/>
          <w:szCs w:val="24"/>
        </w:rPr>
        <w:t xml:space="preserve"> </w:t>
      </w:r>
      <w:r w:rsidRPr="000C434E">
        <w:rPr>
          <w:sz w:val="24"/>
          <w:szCs w:val="24"/>
        </w:rPr>
        <w:t>участие: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РДДМ</w:t>
      </w:r>
      <w:r w:rsidRPr="000C4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«Движение</w:t>
      </w:r>
      <w:r w:rsidRPr="000C4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первых»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7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Всероссийские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проекты</w:t>
      </w:r>
      <w:r w:rsidRPr="000C43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«Футбол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в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школе»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5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Федеральный</w:t>
      </w:r>
      <w:r w:rsidRPr="000C434E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0C434E">
        <w:rPr>
          <w:rFonts w:ascii="Times New Roman" w:hAnsi="Times New Roman"/>
          <w:sz w:val="24"/>
          <w:szCs w:val="24"/>
        </w:rPr>
        <w:t>профориентационный</w:t>
      </w:r>
      <w:proofErr w:type="spellEnd"/>
      <w:r w:rsidRPr="000C434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проект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«Билет</w:t>
      </w:r>
      <w:r w:rsidRPr="000C434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в</w:t>
      </w:r>
      <w:r w:rsidRPr="000C434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будущее»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Федеральный</w:t>
      </w:r>
      <w:r w:rsidRPr="000C434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проект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«Орлята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России»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Федеральный</w:t>
      </w:r>
      <w:r w:rsidRPr="000C434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проект</w:t>
      </w:r>
      <w:r w:rsidRPr="000C434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«Успех</w:t>
      </w:r>
      <w:r w:rsidRPr="000C43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каждого</w:t>
      </w:r>
      <w:r w:rsidRPr="000C434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ребенка»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Школьный театр «Маскарад»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Школьный спортивный клуб «Чемпион»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1"/>
        </w:numPr>
        <w:tabs>
          <w:tab w:val="left" w:pos="381"/>
          <w:tab w:val="left" w:pos="9356"/>
        </w:tabs>
        <w:autoSpaceDE w:val="0"/>
        <w:autoSpaceDN w:val="0"/>
        <w:spacing w:before="48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Российское детско-юношеское общественное движение «</w:t>
      </w:r>
      <w:proofErr w:type="spellStart"/>
      <w:r w:rsidRPr="000C434E">
        <w:rPr>
          <w:rFonts w:ascii="Times New Roman" w:hAnsi="Times New Roman"/>
          <w:sz w:val="24"/>
          <w:szCs w:val="24"/>
        </w:rPr>
        <w:t>Юнармия</w:t>
      </w:r>
      <w:proofErr w:type="spellEnd"/>
      <w:r w:rsidRPr="000C434E">
        <w:rPr>
          <w:rFonts w:ascii="Times New Roman" w:hAnsi="Times New Roman"/>
          <w:sz w:val="24"/>
          <w:szCs w:val="24"/>
        </w:rPr>
        <w:t>»</w:t>
      </w:r>
    </w:p>
    <w:p w:rsidR="005C58F4" w:rsidRPr="000C434E" w:rsidRDefault="005C58F4" w:rsidP="005C58F4">
      <w:pPr>
        <w:widowControl w:val="0"/>
        <w:tabs>
          <w:tab w:val="left" w:pos="810"/>
          <w:tab w:val="num" w:pos="2160"/>
          <w:tab w:val="left" w:pos="9356"/>
        </w:tabs>
        <w:autoSpaceDE w:val="0"/>
        <w:autoSpaceDN w:val="0"/>
        <w:spacing w:after="0"/>
        <w:ind w:right="11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434E">
        <w:rPr>
          <w:rFonts w:ascii="Times New Roman" w:hAnsi="Times New Roman"/>
          <w:sz w:val="24"/>
          <w:szCs w:val="24"/>
          <w:lang w:val="ru-RU"/>
        </w:rPr>
        <w:t>Воспитательная работа МКОУ «</w:t>
      </w:r>
      <w:proofErr w:type="spellStart"/>
      <w:r w:rsidRPr="000C434E">
        <w:rPr>
          <w:rFonts w:ascii="Times New Roman" w:hAnsi="Times New Roman"/>
          <w:sz w:val="24"/>
          <w:szCs w:val="24"/>
          <w:lang w:val="ru-RU"/>
        </w:rPr>
        <w:t>Райгородская</w:t>
      </w:r>
      <w:proofErr w:type="spellEnd"/>
      <w:r w:rsidRPr="000C434E">
        <w:rPr>
          <w:rFonts w:ascii="Times New Roman" w:hAnsi="Times New Roman"/>
          <w:sz w:val="24"/>
          <w:szCs w:val="24"/>
          <w:lang w:val="ru-RU"/>
        </w:rPr>
        <w:t xml:space="preserve"> СШ»  представлена в рамках основных (инвариантных) модулей: </w:t>
      </w:r>
      <w:proofErr w:type="gramStart"/>
      <w:r w:rsidRPr="000C434E">
        <w:rPr>
          <w:rFonts w:ascii="Times New Roman" w:hAnsi="Times New Roman"/>
          <w:sz w:val="24"/>
          <w:szCs w:val="24"/>
          <w:lang w:val="ru-RU"/>
        </w:rPr>
        <w:t>«Урочная деятельность», «Внеурочная</w:t>
      </w:r>
      <w:r w:rsidRPr="000C434E">
        <w:rPr>
          <w:rFonts w:ascii="Times New Roman" w:hAnsi="Times New Roman"/>
          <w:spacing w:val="35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>деятельность»,</w:t>
      </w:r>
      <w:r w:rsidRPr="000C434E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>«Классное</w:t>
      </w:r>
      <w:r w:rsidRPr="000C434E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>руководство»,</w:t>
      </w:r>
      <w:r w:rsidRPr="000C434E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>«Основные</w:t>
      </w:r>
      <w:r w:rsidRPr="000C434E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>школьные</w:t>
      </w:r>
      <w:r w:rsidRPr="000C434E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0C434E">
        <w:rPr>
          <w:rFonts w:ascii="Times New Roman" w:hAnsi="Times New Roman"/>
          <w:sz w:val="24"/>
          <w:szCs w:val="24"/>
          <w:lang w:val="ru-RU"/>
        </w:rPr>
        <w:t xml:space="preserve">дела», </w:t>
      </w:r>
      <w:r w:rsidRPr="000C434E">
        <w:rPr>
          <w:sz w:val="24"/>
          <w:szCs w:val="24"/>
          <w:lang w:val="ru-RU"/>
        </w:rPr>
        <w:t>«Внешкольные мероприятия», «Взаимодействие</w:t>
      </w:r>
      <w:r w:rsidRPr="000C434E">
        <w:rPr>
          <w:spacing w:val="1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с</w:t>
      </w:r>
      <w:r w:rsidRPr="000C434E">
        <w:rPr>
          <w:spacing w:val="1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родителями</w:t>
      </w:r>
      <w:r w:rsidRPr="000C434E">
        <w:rPr>
          <w:spacing w:val="1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(законными</w:t>
      </w:r>
      <w:r w:rsidRPr="000C434E">
        <w:rPr>
          <w:spacing w:val="1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представителями)»,</w:t>
      </w:r>
      <w:r w:rsidRPr="000C434E">
        <w:rPr>
          <w:spacing w:val="1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«Самоуправление», «Профилактика и безопасность», «Профориентация», «Социальное</w:t>
      </w:r>
      <w:r w:rsidRPr="000C434E">
        <w:rPr>
          <w:spacing w:val="-4"/>
          <w:sz w:val="24"/>
          <w:szCs w:val="24"/>
          <w:lang w:val="ru-RU"/>
        </w:rPr>
        <w:t xml:space="preserve"> </w:t>
      </w:r>
      <w:r w:rsidRPr="000C434E">
        <w:rPr>
          <w:sz w:val="24"/>
          <w:szCs w:val="24"/>
          <w:lang w:val="ru-RU"/>
        </w:rPr>
        <w:t>партнерство».</w:t>
      </w:r>
      <w:proofErr w:type="gramEnd"/>
    </w:p>
    <w:p w:rsidR="005C58F4" w:rsidRPr="000C434E" w:rsidRDefault="005C58F4" w:rsidP="005C58F4">
      <w:pPr>
        <w:pStyle w:val="a6"/>
        <w:spacing w:before="48"/>
        <w:ind w:left="0" w:right="118" w:firstLine="425"/>
        <w:rPr>
          <w:sz w:val="24"/>
          <w:szCs w:val="24"/>
        </w:rPr>
      </w:pPr>
      <w:r w:rsidRPr="000C434E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0C434E">
        <w:rPr>
          <w:sz w:val="24"/>
          <w:szCs w:val="24"/>
        </w:rPr>
        <w:t>профориентационной</w:t>
      </w:r>
      <w:proofErr w:type="spellEnd"/>
      <w:r w:rsidRPr="000C434E">
        <w:rPr>
          <w:sz w:val="24"/>
          <w:szCs w:val="24"/>
        </w:rPr>
        <w:t xml:space="preserve"> работы</w:t>
      </w:r>
      <w:r w:rsidRPr="000C434E">
        <w:rPr>
          <w:spacing w:val="1"/>
          <w:sz w:val="24"/>
          <w:szCs w:val="24"/>
        </w:rPr>
        <w:t xml:space="preserve"> </w:t>
      </w:r>
      <w:r w:rsidRPr="000C434E">
        <w:rPr>
          <w:spacing w:val="-3"/>
          <w:sz w:val="24"/>
          <w:szCs w:val="24"/>
        </w:rPr>
        <w:t xml:space="preserve"> </w:t>
      </w:r>
      <w:r w:rsidRPr="000C434E">
        <w:rPr>
          <w:sz w:val="24"/>
          <w:szCs w:val="24"/>
        </w:rPr>
        <w:t>предусматривает: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4"/>
        </w:numPr>
        <w:tabs>
          <w:tab w:val="left" w:pos="292"/>
        </w:tabs>
        <w:autoSpaceDE w:val="0"/>
        <w:autoSpaceDN w:val="0"/>
        <w:spacing w:before="1" w:after="0" w:line="240" w:lineRule="auto"/>
        <w:ind w:right="11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проведение циклов </w:t>
      </w:r>
      <w:proofErr w:type="spellStart"/>
      <w:r w:rsidRPr="000C434E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занятий «Россия – мои горизонты», направленных на подготовку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обучающегося к осознанному планированию и реализации своего профессионального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будущего в рамках проекта «Билет в будущее» федерального проекта «Успех каждого ребенка» национального проекта «Образование»;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4"/>
        </w:numPr>
        <w:tabs>
          <w:tab w:val="left" w:pos="311"/>
        </w:tabs>
        <w:autoSpaceDE w:val="0"/>
        <w:autoSpaceDN w:val="0"/>
        <w:spacing w:before="1" w:after="0" w:line="240" w:lineRule="auto"/>
        <w:ind w:right="11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434E">
        <w:rPr>
          <w:rFonts w:ascii="Times New Roman" w:hAnsi="Times New Roman"/>
          <w:sz w:val="24"/>
          <w:szCs w:val="24"/>
        </w:rPr>
        <w:lastRenderedPageBreak/>
        <w:t>профориентационные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0C434E">
        <w:rPr>
          <w:rFonts w:ascii="Times New Roman" w:hAnsi="Times New Roman"/>
          <w:sz w:val="24"/>
          <w:szCs w:val="24"/>
        </w:rPr>
        <w:t>квесты</w:t>
      </w:r>
      <w:proofErr w:type="spellEnd"/>
      <w:r w:rsidRPr="000C434E">
        <w:rPr>
          <w:rFonts w:ascii="Times New Roman" w:hAnsi="Times New Roman"/>
          <w:sz w:val="24"/>
          <w:szCs w:val="24"/>
        </w:rPr>
        <w:t>, кейсы),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расширяющие знания о профессиях, способах выбора профессий, особенностях,</w:t>
      </w:r>
      <w:r w:rsidRPr="000C434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условиях разной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профессиональной</w:t>
      </w:r>
      <w:r w:rsidRPr="000C434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деятельности;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4"/>
        </w:numPr>
        <w:tabs>
          <w:tab w:val="left" w:pos="273"/>
        </w:tabs>
        <w:autoSpaceDE w:val="0"/>
        <w:autoSpaceDN w:val="0"/>
        <w:spacing w:after="0" w:line="240" w:lineRule="auto"/>
        <w:ind w:right="12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>экскурсии на предприятия, в организации, дающие начальные представления о</w:t>
      </w:r>
      <w:r w:rsidRPr="000C434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существующих профессиях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и условиях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работы;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4"/>
        </w:numPr>
        <w:tabs>
          <w:tab w:val="left" w:pos="304"/>
        </w:tabs>
        <w:autoSpaceDE w:val="0"/>
        <w:autoSpaceDN w:val="0"/>
        <w:spacing w:after="0" w:line="240" w:lineRule="auto"/>
        <w:ind w:right="10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0C434E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0C434E">
        <w:rPr>
          <w:rFonts w:ascii="Times New Roman" w:hAnsi="Times New Roman"/>
          <w:sz w:val="24"/>
          <w:szCs w:val="24"/>
        </w:rPr>
        <w:t>, посвященных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выбору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профессий,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прохождение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C434E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C434E">
        <w:rPr>
          <w:rFonts w:ascii="Times New Roman" w:hAnsi="Times New Roman"/>
          <w:sz w:val="24"/>
          <w:szCs w:val="24"/>
        </w:rPr>
        <w:t>онлайн</w:t>
      </w:r>
      <w:proofErr w:type="spellEnd"/>
      <w:r w:rsidRPr="000C434E">
        <w:rPr>
          <w:rFonts w:ascii="Times New Roman" w:hAnsi="Times New Roman"/>
          <w:sz w:val="24"/>
          <w:szCs w:val="24"/>
        </w:rPr>
        <w:t xml:space="preserve"> тестирования,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0C434E">
        <w:rPr>
          <w:rFonts w:ascii="Times New Roman" w:hAnsi="Times New Roman"/>
          <w:sz w:val="24"/>
          <w:szCs w:val="24"/>
        </w:rPr>
        <w:t>онлайн-курсов</w:t>
      </w:r>
      <w:proofErr w:type="spellEnd"/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по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интересующим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профессиям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и</w:t>
      </w:r>
      <w:r w:rsidRPr="000C43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 xml:space="preserve">направлениям </w:t>
      </w:r>
      <w:r w:rsidRPr="000C434E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C434E">
        <w:rPr>
          <w:rFonts w:ascii="Times New Roman" w:hAnsi="Times New Roman"/>
          <w:sz w:val="24"/>
          <w:szCs w:val="24"/>
        </w:rPr>
        <w:t>профессионального образования;</w:t>
      </w:r>
    </w:p>
    <w:p w:rsidR="005C58F4" w:rsidRPr="000C434E" w:rsidRDefault="005C58F4" w:rsidP="005C58F4">
      <w:pPr>
        <w:pStyle w:val="a5"/>
        <w:widowControl w:val="0"/>
        <w:numPr>
          <w:ilvl w:val="0"/>
          <w:numId w:val="22"/>
        </w:numPr>
        <w:tabs>
          <w:tab w:val="left" w:pos="387"/>
        </w:tabs>
        <w:autoSpaceDE w:val="0"/>
        <w:autoSpaceDN w:val="0"/>
        <w:spacing w:after="0" w:line="240" w:lineRule="auto"/>
        <w:ind w:right="114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434E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0C434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C434E">
        <w:rPr>
          <w:rFonts w:ascii="Times New Roman" w:hAnsi="Times New Roman"/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5C58F4" w:rsidRPr="000C434E" w:rsidRDefault="005C58F4" w:rsidP="005C58F4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C434E">
        <w:rPr>
          <w:sz w:val="24"/>
          <w:szCs w:val="24"/>
          <w:lang w:val="ru-RU"/>
        </w:rPr>
        <w:t>Школа проводила систематическую работу с обучающимися и родителями по разъяснению уголовной и административной ответственности за преступления и правонарушения, по профилактике распространения терроризма, экстремизма и неонацизма с учетом современных вызовов и угроз, связанных с проведением специальной военной операции, вандализма, по профилактике ДДТТ, по привитию навыков безопасного поведения в т.ч. на дороге, по профилактике употребления ПАВ, невыполнением родителями своих обязанностей по</w:t>
      </w:r>
      <w:proofErr w:type="gramEnd"/>
      <w:r w:rsidRPr="000C434E">
        <w:rPr>
          <w:sz w:val="24"/>
          <w:szCs w:val="24"/>
          <w:lang w:val="ru-RU"/>
        </w:rPr>
        <w:t xml:space="preserve"> воспитанию детей. В соответствии с планами воспитательной работы для учеников и родителей были организованы беседы, собрания с участием сотрудников ОПДН МВД России по </w:t>
      </w:r>
      <w:proofErr w:type="spellStart"/>
      <w:r w:rsidRPr="000C434E">
        <w:rPr>
          <w:sz w:val="24"/>
          <w:szCs w:val="24"/>
          <w:lang w:val="ru-RU"/>
        </w:rPr>
        <w:t>Светлоярскому</w:t>
      </w:r>
      <w:proofErr w:type="spellEnd"/>
      <w:r w:rsidRPr="000C434E">
        <w:rPr>
          <w:sz w:val="24"/>
          <w:szCs w:val="24"/>
          <w:lang w:val="ru-RU"/>
        </w:rPr>
        <w:t xml:space="preserve"> району. </w:t>
      </w:r>
    </w:p>
    <w:p w:rsidR="005C58F4" w:rsidRPr="000C434E" w:rsidRDefault="005C58F4" w:rsidP="005C58F4">
      <w:pPr>
        <w:ind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34E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 w:rsidRPr="000C434E">
        <w:rPr>
          <w:rFonts w:hAnsi="Times New Roman" w:cs="Times New Roman"/>
          <w:color w:val="000000"/>
          <w:sz w:val="24"/>
          <w:szCs w:val="24"/>
        </w:rPr>
        <w:t> </w:t>
      </w:r>
      <w:r w:rsidRPr="000C434E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5C58F4" w:rsidRPr="000C434E" w:rsidRDefault="005C58F4" w:rsidP="005C58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C434E">
        <w:rPr>
          <w:rFonts w:hAnsi="Times New Roman" w:cs="Times New Roman"/>
          <w:color w:val="000000"/>
          <w:sz w:val="24"/>
          <w:szCs w:val="24"/>
        </w:rPr>
        <w:t>естественно</w:t>
      </w:r>
      <w:proofErr w:type="spellEnd"/>
      <w:r w:rsidRPr="000C434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C434E">
        <w:rPr>
          <w:rFonts w:hAnsi="Times New Roman" w:cs="Times New Roman"/>
          <w:color w:val="000000"/>
          <w:sz w:val="24"/>
          <w:szCs w:val="24"/>
        </w:rPr>
        <w:t>научное</w:t>
      </w:r>
      <w:proofErr w:type="spellEnd"/>
      <w:r w:rsidRPr="000C434E">
        <w:rPr>
          <w:rFonts w:hAnsi="Times New Roman" w:cs="Times New Roman"/>
          <w:color w:val="000000"/>
          <w:sz w:val="24"/>
          <w:szCs w:val="24"/>
        </w:rPr>
        <w:t>;</w:t>
      </w:r>
    </w:p>
    <w:p w:rsidR="005C58F4" w:rsidRPr="000C434E" w:rsidRDefault="005C58F4" w:rsidP="005C58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C434E"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 w:rsidRPr="000C434E">
        <w:rPr>
          <w:rFonts w:hAnsi="Times New Roman" w:cs="Times New Roman"/>
          <w:color w:val="000000"/>
          <w:sz w:val="24"/>
          <w:szCs w:val="24"/>
        </w:rPr>
        <w:t>;</w:t>
      </w:r>
    </w:p>
    <w:p w:rsidR="005C58F4" w:rsidRPr="000C434E" w:rsidRDefault="005C58F4" w:rsidP="005C58F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C434E">
        <w:rPr>
          <w:rFonts w:hAnsi="Times New Roman" w:cs="Times New Roman"/>
          <w:color w:val="000000"/>
          <w:sz w:val="24"/>
          <w:szCs w:val="24"/>
        </w:rPr>
        <w:t>физкультурно-спортивное</w:t>
      </w:r>
      <w:proofErr w:type="spellEnd"/>
      <w:r w:rsidRPr="000C434E">
        <w:rPr>
          <w:rFonts w:hAnsi="Times New Roman" w:cs="Times New Roman"/>
          <w:color w:val="000000"/>
          <w:sz w:val="24"/>
          <w:szCs w:val="24"/>
        </w:rPr>
        <w:t>;</w:t>
      </w:r>
    </w:p>
    <w:p w:rsidR="005C58F4" w:rsidRPr="000C434E" w:rsidRDefault="005C58F4" w:rsidP="005C58F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0C434E">
        <w:rPr>
          <w:rFonts w:hAnsi="Times New Roman" w:cs="Times New Roman"/>
          <w:color w:val="000000"/>
          <w:sz w:val="24"/>
          <w:szCs w:val="24"/>
          <w:lang w:val="ru-RU"/>
        </w:rPr>
        <w:t>социальное;</w:t>
      </w:r>
    </w:p>
    <w:p w:rsidR="005C58F4" w:rsidRPr="000C434E" w:rsidRDefault="005C58F4" w:rsidP="005C58F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0C434E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</w:t>
      </w:r>
    </w:p>
    <w:p w:rsidR="005C58F4" w:rsidRDefault="005C58F4" w:rsidP="005C58F4">
      <w:pPr>
        <w:widowControl w:val="0"/>
        <w:tabs>
          <w:tab w:val="left" w:pos="381"/>
          <w:tab w:val="left" w:pos="9356"/>
        </w:tabs>
        <w:autoSpaceDE w:val="0"/>
        <w:autoSpaceDN w:val="0"/>
        <w:spacing w:before="48" w:after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0C434E">
        <w:rPr>
          <w:rFonts w:cstheme="minorHAnsi"/>
          <w:sz w:val="24"/>
          <w:szCs w:val="24"/>
          <w:lang w:val="ru-RU"/>
        </w:rPr>
        <w:t xml:space="preserve">Система дополнительного образования и внеурочной деятельности в школе </w:t>
      </w:r>
      <w:proofErr w:type="gramStart"/>
      <w:r w:rsidRPr="000C434E">
        <w:rPr>
          <w:rFonts w:cstheme="minorHAnsi"/>
          <w:sz w:val="24"/>
          <w:szCs w:val="24"/>
          <w:lang w:val="ru-RU"/>
        </w:rPr>
        <w:t>представляет возможность</w:t>
      </w:r>
      <w:proofErr w:type="gramEnd"/>
      <w:r w:rsidRPr="000C434E">
        <w:rPr>
          <w:rFonts w:cstheme="minorHAnsi"/>
          <w:sz w:val="24"/>
          <w:szCs w:val="24"/>
          <w:lang w:val="ru-RU"/>
        </w:rPr>
        <w:t xml:space="preserve"> заниматься разным возрастным группам. Большое внимание в воспитательной работе уделяется занятости обучающихся во второй половине дня, во внеурочное время: занятость в кружках, спортивных секциях, объединениях внеурочной деятельности. На базе школы в 2024 учебном году работали следующие кружки, секции  и  объединения внеурочной деятельности:</w:t>
      </w:r>
    </w:p>
    <w:p w:rsidR="00352F68" w:rsidRPr="000C434E" w:rsidRDefault="00352F68" w:rsidP="00352F68">
      <w:pPr>
        <w:widowControl w:val="0"/>
        <w:tabs>
          <w:tab w:val="left" w:pos="381"/>
          <w:tab w:val="left" w:pos="9356"/>
        </w:tabs>
        <w:autoSpaceDE w:val="0"/>
        <w:autoSpaceDN w:val="0"/>
        <w:spacing w:before="48" w:after="0"/>
        <w:ind w:firstLine="567"/>
        <w:jc w:val="both"/>
        <w:rPr>
          <w:rFonts w:cstheme="minorHAnsi"/>
          <w:sz w:val="24"/>
          <w:szCs w:val="24"/>
          <w:lang w:val="ru-RU"/>
        </w:rPr>
      </w:pPr>
      <w:r w:rsidRPr="000C434E">
        <w:rPr>
          <w:rFonts w:cstheme="minorHAnsi"/>
          <w:sz w:val="24"/>
          <w:szCs w:val="24"/>
          <w:lang w:val="ru-RU"/>
        </w:rPr>
        <w:t xml:space="preserve">Занятость составила 98 % </w:t>
      </w:r>
      <w:proofErr w:type="gramStart"/>
      <w:r w:rsidRPr="000C434E">
        <w:rPr>
          <w:rFonts w:cstheme="minorHAnsi"/>
          <w:sz w:val="24"/>
          <w:szCs w:val="24"/>
          <w:lang w:val="ru-RU"/>
        </w:rPr>
        <w:t>обучающихся</w:t>
      </w:r>
      <w:proofErr w:type="gramEnd"/>
      <w:r w:rsidRPr="000C434E">
        <w:rPr>
          <w:rFonts w:cstheme="minorHAnsi"/>
          <w:sz w:val="24"/>
          <w:szCs w:val="24"/>
          <w:lang w:val="ru-RU"/>
        </w:rPr>
        <w:t xml:space="preserve">. Благодаря дополнительному образованию и занятиям внеурочной деятельностью дети активно принимают участие в конкурсах, соревнованиях, фестивалях, добиваются хороших результатов. Работы обучающихся, выполненные на занятиях кружков и внеурочной деятельности, получают высокую оценку на конкурсах </w:t>
      </w:r>
      <w:proofErr w:type="gramStart"/>
      <w:r w:rsidRPr="000C434E">
        <w:rPr>
          <w:rFonts w:cstheme="minorHAnsi"/>
          <w:sz w:val="24"/>
          <w:szCs w:val="24"/>
          <w:lang w:val="ru-RU"/>
        </w:rPr>
        <w:t>муниципального</w:t>
      </w:r>
      <w:proofErr w:type="gramEnd"/>
      <w:r w:rsidRPr="000C434E">
        <w:rPr>
          <w:rFonts w:cstheme="minorHAnsi"/>
          <w:sz w:val="24"/>
          <w:szCs w:val="24"/>
          <w:lang w:val="ru-RU"/>
        </w:rPr>
        <w:t>, регионального уровней. Рисунки и поделки выставляются на школьных выставках. Участники конкурсов награждены дипломами и грамотами. Результаты участия отражены в таблице:</w:t>
      </w:r>
    </w:p>
    <w:p w:rsidR="00352F68" w:rsidRPr="000C434E" w:rsidRDefault="00352F68" w:rsidP="005C58F4">
      <w:pPr>
        <w:widowControl w:val="0"/>
        <w:tabs>
          <w:tab w:val="left" w:pos="381"/>
          <w:tab w:val="left" w:pos="9356"/>
        </w:tabs>
        <w:autoSpaceDE w:val="0"/>
        <w:autoSpaceDN w:val="0"/>
        <w:spacing w:before="48" w:after="0"/>
        <w:ind w:firstLine="567"/>
        <w:jc w:val="both"/>
        <w:rPr>
          <w:rFonts w:cstheme="minorHAnsi"/>
          <w:sz w:val="24"/>
          <w:szCs w:val="24"/>
          <w:lang w:val="ru-RU"/>
        </w:rPr>
      </w:pPr>
    </w:p>
    <w:tbl>
      <w:tblPr>
        <w:tblStyle w:val="a8"/>
        <w:tblpPr w:leftFromText="180" w:rightFromText="180" w:vertAnchor="page" w:horzAnchor="margin" w:tblpY="5737"/>
        <w:tblW w:w="14459" w:type="dxa"/>
        <w:tblLayout w:type="fixed"/>
        <w:tblLook w:val="04A0"/>
      </w:tblPr>
      <w:tblGrid>
        <w:gridCol w:w="14459"/>
      </w:tblGrid>
      <w:tr w:rsidR="005C58F4" w:rsidRPr="0065363B" w:rsidTr="005C58F4">
        <w:trPr>
          <w:trHeight w:val="4218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</w:tcPr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lastRenderedPageBreak/>
              <w:t xml:space="preserve">-«Разговоры о </w:t>
            </w:r>
            <w:proofErr w:type="gramStart"/>
            <w:r w:rsidRPr="000C434E">
              <w:rPr>
                <w:sz w:val="24"/>
                <w:szCs w:val="24"/>
              </w:rPr>
              <w:t>важном</w:t>
            </w:r>
            <w:proofErr w:type="gramEnd"/>
            <w:r w:rsidRPr="000C434E">
              <w:rPr>
                <w:sz w:val="24"/>
                <w:szCs w:val="24"/>
              </w:rPr>
              <w:t>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-«Яркая палитра»;</w:t>
            </w:r>
            <w:r w:rsidRPr="000C434E">
              <w:rPr>
                <w:sz w:val="24"/>
                <w:szCs w:val="24"/>
              </w:rPr>
              <w:tab/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-«Орлята России»;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-«Мы любим русский язык»»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-«Маленькая страна»;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</w:t>
            </w:r>
            <w:proofErr w:type="gramStart"/>
            <w:r w:rsidRPr="000C434E">
              <w:rPr>
                <w:sz w:val="24"/>
                <w:szCs w:val="24"/>
              </w:rPr>
              <w:t>Грамотеи</w:t>
            </w:r>
            <w:proofErr w:type="gramEnd"/>
            <w:r w:rsidRPr="000C434E">
              <w:rPr>
                <w:sz w:val="24"/>
                <w:szCs w:val="24"/>
              </w:rPr>
              <w:t>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-«Математика вокруг нас»;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-«Математика для всех»;</w:t>
            </w:r>
          </w:p>
          <w:p w:rsidR="005C58F4" w:rsidRPr="000C434E" w:rsidRDefault="005C58F4" w:rsidP="005C58F4">
            <w:pPr>
              <w:tabs>
                <w:tab w:val="left" w:pos="9498"/>
              </w:tabs>
              <w:ind w:right="-144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-«Финансовая грамотность»;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-«Английский язык в тестах»;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 Театр «Маскарад»;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-«Умелые руки»;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 xml:space="preserve">-Изобразительное </w:t>
            </w:r>
            <w:r w:rsidR="00EC26E9">
              <w:rPr>
                <w:sz w:val="24"/>
                <w:szCs w:val="24"/>
              </w:rPr>
              <w:t>т</w:t>
            </w:r>
            <w:r w:rsidRPr="000C434E">
              <w:rPr>
                <w:sz w:val="24"/>
                <w:szCs w:val="24"/>
              </w:rPr>
              <w:t>ворчество»;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</w:t>
            </w:r>
            <w:proofErr w:type="spellStart"/>
            <w:r w:rsidRPr="000C434E">
              <w:rPr>
                <w:sz w:val="24"/>
                <w:szCs w:val="24"/>
              </w:rPr>
              <w:t>Юнармия</w:t>
            </w:r>
            <w:proofErr w:type="spellEnd"/>
            <w:r w:rsidRPr="000C434E">
              <w:rPr>
                <w:sz w:val="24"/>
                <w:szCs w:val="24"/>
              </w:rPr>
              <w:t>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-«Баскетбол»;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-Футбол в школе»;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-Теннис»;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-спортивный клуб «Чемпион»;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-«Движение первых»</w:t>
            </w:r>
          </w:p>
          <w:p w:rsidR="005C58F4" w:rsidRPr="000C434E" w:rsidRDefault="005C58F4" w:rsidP="005C58F4">
            <w:pPr>
              <w:rPr>
                <w:sz w:val="28"/>
                <w:szCs w:val="28"/>
              </w:rPr>
            </w:pPr>
          </w:p>
        </w:tc>
      </w:tr>
    </w:tbl>
    <w:p w:rsidR="005C58F4" w:rsidRPr="000C434E" w:rsidRDefault="005C58F4" w:rsidP="00352F68">
      <w:pPr>
        <w:widowControl w:val="0"/>
        <w:tabs>
          <w:tab w:val="left" w:pos="381"/>
          <w:tab w:val="left" w:pos="9356"/>
        </w:tabs>
        <w:autoSpaceDE w:val="0"/>
        <w:autoSpaceDN w:val="0"/>
        <w:spacing w:before="48" w:after="0"/>
        <w:jc w:val="both"/>
        <w:rPr>
          <w:rFonts w:cstheme="minorHAnsi"/>
          <w:sz w:val="24"/>
          <w:szCs w:val="24"/>
          <w:lang w:val="ru-RU"/>
        </w:rPr>
      </w:pPr>
    </w:p>
    <w:tbl>
      <w:tblPr>
        <w:tblStyle w:val="TableNormal"/>
        <w:tblW w:w="138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529"/>
        <w:gridCol w:w="2126"/>
        <w:gridCol w:w="1984"/>
        <w:gridCol w:w="3686"/>
      </w:tblGrid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</w:rPr>
            </w:pPr>
            <w:r w:rsidRPr="000C434E">
              <w:rPr>
                <w:sz w:val="24"/>
              </w:rPr>
              <w:t>№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pacing w:val="-6"/>
                <w:sz w:val="24"/>
              </w:rPr>
            </w:pPr>
            <w:r w:rsidRPr="000C434E">
              <w:rPr>
                <w:sz w:val="24"/>
              </w:rPr>
              <w:t>Наименование</w:t>
            </w:r>
            <w:r w:rsidRPr="000C434E">
              <w:rPr>
                <w:spacing w:val="-6"/>
                <w:sz w:val="24"/>
              </w:rPr>
              <w:t xml:space="preserve"> </w:t>
            </w:r>
          </w:p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 w:rsidRPr="000C434E">
              <w:rPr>
                <w:sz w:val="24"/>
              </w:rPr>
              <w:t>мероприятия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 w:rsidRPr="000C434E">
              <w:rPr>
                <w:sz w:val="24"/>
              </w:rPr>
              <w:t xml:space="preserve">Уровень 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</w:rPr>
            </w:pPr>
            <w:r w:rsidRPr="000C434E">
              <w:rPr>
                <w:sz w:val="24"/>
              </w:rPr>
              <w:t xml:space="preserve">Итоги 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 w:rsidRPr="000C434E">
              <w:rPr>
                <w:sz w:val="24"/>
              </w:rPr>
              <w:t>Дата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tabs>
                <w:tab w:val="left" w:pos="3033"/>
              </w:tabs>
              <w:ind w:left="7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C434E">
              <w:rPr>
                <w:sz w:val="24"/>
                <w:szCs w:val="24"/>
                <w:lang w:val="ru-RU"/>
              </w:rPr>
              <w:t>Эко-марафон</w:t>
            </w:r>
            <w:proofErr w:type="spellEnd"/>
            <w:r w:rsidRPr="000C434E">
              <w:rPr>
                <w:sz w:val="24"/>
                <w:szCs w:val="24"/>
                <w:lang w:val="ru-RU"/>
              </w:rPr>
              <w:t xml:space="preserve"> «Береги планету!»</w:t>
            </w:r>
          </w:p>
          <w:p w:rsidR="005C58F4" w:rsidRPr="000C434E" w:rsidRDefault="005C58F4" w:rsidP="005C58F4">
            <w:pPr>
              <w:tabs>
                <w:tab w:val="left" w:pos="3033"/>
              </w:tabs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(сбор батареек и пластиковых крышек)</w:t>
            </w:r>
          </w:p>
          <w:p w:rsidR="005C58F4" w:rsidRPr="000C434E" w:rsidRDefault="005C58F4" w:rsidP="005C58F4">
            <w:pPr>
              <w:tabs>
                <w:tab w:val="left" w:pos="3033"/>
              </w:tabs>
              <w:ind w:lef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</w:rPr>
              <w:t>12-29.02.2024</w:t>
            </w:r>
          </w:p>
          <w:p w:rsidR="005C58F4" w:rsidRPr="000C434E" w:rsidRDefault="005C58F4" w:rsidP="005C58F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line="276" w:lineRule="auto"/>
              <w:ind w:left="76"/>
              <w:jc w:val="center"/>
              <w:rPr>
                <w:sz w:val="24"/>
                <w:szCs w:val="24"/>
              </w:rPr>
            </w:pPr>
            <w:proofErr w:type="spellStart"/>
            <w:r w:rsidRPr="000C434E">
              <w:rPr>
                <w:sz w:val="24"/>
                <w:szCs w:val="24"/>
              </w:rPr>
              <w:t>Конкурс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рисунков</w:t>
            </w:r>
            <w:proofErr w:type="spellEnd"/>
            <w:r w:rsidRPr="000C434E">
              <w:rPr>
                <w:sz w:val="24"/>
                <w:szCs w:val="24"/>
              </w:rPr>
              <w:t xml:space="preserve"> «</w:t>
            </w:r>
            <w:proofErr w:type="spellStart"/>
            <w:r w:rsidRPr="000C434E">
              <w:rPr>
                <w:sz w:val="24"/>
                <w:szCs w:val="24"/>
              </w:rPr>
              <w:t>Наш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Президент</w:t>
            </w:r>
            <w:proofErr w:type="spellEnd"/>
            <w:r w:rsidRPr="000C434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2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февраль 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Участие в конкурсе первичных отделений </w:t>
            </w:r>
          </w:p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Движения</w:t>
            </w:r>
            <w:proofErr w:type="gramStart"/>
            <w:r w:rsidRPr="000C434E">
              <w:rPr>
                <w:sz w:val="24"/>
                <w:szCs w:val="24"/>
                <w:lang w:val="ru-RU"/>
              </w:rPr>
              <w:t xml:space="preserve">  П</w:t>
            </w:r>
            <w:proofErr w:type="gramEnd"/>
            <w:r w:rsidRPr="000C434E">
              <w:rPr>
                <w:sz w:val="24"/>
                <w:szCs w:val="24"/>
                <w:lang w:val="ru-RU"/>
              </w:rPr>
              <w:t>ервых</w:t>
            </w:r>
          </w:p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31.07.2024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C434E">
              <w:rPr>
                <w:sz w:val="24"/>
                <w:szCs w:val="24"/>
                <w:lang w:val="ru-RU"/>
              </w:rPr>
              <w:t>Экскурсия-юннатская</w:t>
            </w:r>
            <w:proofErr w:type="spellEnd"/>
            <w:proofErr w:type="gramEnd"/>
            <w:r w:rsidRPr="000C434E">
              <w:rPr>
                <w:sz w:val="24"/>
                <w:szCs w:val="24"/>
                <w:lang w:val="ru-RU"/>
              </w:rPr>
              <w:t xml:space="preserve"> встреча «Защитники леса» в </w:t>
            </w:r>
            <w:proofErr w:type="spellStart"/>
            <w:r w:rsidRPr="000C434E">
              <w:rPr>
                <w:sz w:val="24"/>
                <w:szCs w:val="24"/>
                <w:lang w:val="ru-RU"/>
              </w:rPr>
              <w:t>Светлоярское</w:t>
            </w:r>
            <w:proofErr w:type="spellEnd"/>
            <w:r w:rsidRPr="000C434E">
              <w:rPr>
                <w:sz w:val="24"/>
                <w:szCs w:val="24"/>
                <w:lang w:val="ru-RU"/>
              </w:rPr>
              <w:t xml:space="preserve"> лесничество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18.09.2024</w:t>
            </w:r>
          </w:p>
          <w:p w:rsidR="005C58F4" w:rsidRPr="000C434E" w:rsidRDefault="005C58F4" w:rsidP="005C58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Олимпиада «Безопасные дороги» </w:t>
            </w:r>
          </w:p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на платформе </w:t>
            </w:r>
            <w:proofErr w:type="spellStart"/>
            <w:r w:rsidRPr="000C434E">
              <w:rPr>
                <w:sz w:val="24"/>
                <w:szCs w:val="24"/>
                <w:lang w:val="ru-RU"/>
              </w:rPr>
              <w:t>учи</w:t>
            </w:r>
            <w:proofErr w:type="gramStart"/>
            <w:r w:rsidRPr="000C434E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C434E">
              <w:rPr>
                <w:sz w:val="24"/>
                <w:szCs w:val="24"/>
                <w:lang w:val="ru-RU"/>
              </w:rPr>
              <w:t>у</w:t>
            </w:r>
            <w:proofErr w:type="spellEnd"/>
            <w:r w:rsidRPr="000C434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 xml:space="preserve">с 24 </w:t>
            </w:r>
            <w:proofErr w:type="spellStart"/>
            <w:r w:rsidRPr="000C434E">
              <w:rPr>
                <w:sz w:val="24"/>
                <w:szCs w:val="24"/>
              </w:rPr>
              <w:t>сентября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по</w:t>
            </w:r>
            <w:proofErr w:type="spellEnd"/>
            <w:r w:rsidRPr="000C434E">
              <w:rPr>
                <w:sz w:val="24"/>
                <w:szCs w:val="24"/>
              </w:rPr>
              <w:t xml:space="preserve"> 27 </w:t>
            </w:r>
            <w:proofErr w:type="spellStart"/>
            <w:r w:rsidRPr="000C434E">
              <w:rPr>
                <w:sz w:val="24"/>
                <w:szCs w:val="24"/>
              </w:rPr>
              <w:t>октября</w:t>
            </w:r>
            <w:proofErr w:type="spellEnd"/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Участие в региональном проекте «Фестиваль наставников «Орлята России»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0C434E">
              <w:rPr>
                <w:sz w:val="24"/>
                <w:szCs w:val="24"/>
              </w:rPr>
              <w:t>ктябрь</w:t>
            </w:r>
            <w:proofErr w:type="spellEnd"/>
            <w:r w:rsidRPr="000C434E">
              <w:rPr>
                <w:sz w:val="24"/>
                <w:szCs w:val="24"/>
                <w:lang w:val="ru-RU"/>
              </w:rPr>
              <w:t xml:space="preserve"> 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76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 конкурс на лучшую организацию работы по профилактике правонарушений в образовательных организациях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06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октябрь 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Участие в районном конкурсе «Герои России моей!», приуроченной ко Дню </w:t>
            </w:r>
            <w:proofErr w:type="spellStart"/>
            <w:r w:rsidRPr="000C434E">
              <w:rPr>
                <w:sz w:val="24"/>
                <w:szCs w:val="24"/>
              </w:rPr>
              <w:t>Героев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2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</w:rPr>
              <w:t xml:space="preserve">с 20 </w:t>
            </w:r>
            <w:proofErr w:type="spellStart"/>
            <w:r w:rsidRPr="000C434E">
              <w:rPr>
                <w:sz w:val="24"/>
                <w:szCs w:val="24"/>
              </w:rPr>
              <w:t>октября</w:t>
            </w:r>
            <w:proofErr w:type="spellEnd"/>
          </w:p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proofErr w:type="spellStart"/>
            <w:r w:rsidRPr="000C434E">
              <w:rPr>
                <w:sz w:val="24"/>
                <w:szCs w:val="24"/>
              </w:rPr>
              <w:t>по</w:t>
            </w:r>
            <w:proofErr w:type="spellEnd"/>
            <w:r w:rsidRPr="000C434E">
              <w:rPr>
                <w:sz w:val="24"/>
                <w:szCs w:val="24"/>
              </w:rPr>
              <w:t xml:space="preserve"> 1 </w:t>
            </w:r>
            <w:proofErr w:type="spellStart"/>
            <w:r w:rsidRPr="000C434E">
              <w:rPr>
                <w:sz w:val="24"/>
                <w:szCs w:val="24"/>
              </w:rPr>
              <w:t>декабря</w:t>
            </w:r>
            <w:proofErr w:type="spellEnd"/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Участие в Автопробеге «Дорога добра» в рамках социальной активности»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23.10.2024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line="276" w:lineRule="auto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Участие во Всероссийской молодежной акции «Наши семейные книги памяти»</w:t>
            </w:r>
          </w:p>
          <w:p w:rsidR="005C58F4" w:rsidRPr="000C434E" w:rsidRDefault="005C58F4" w:rsidP="005C58F4">
            <w:pPr>
              <w:spacing w:line="276" w:lineRule="auto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(ГАУ </w:t>
            </w:r>
            <w:proofErr w:type="gramStart"/>
            <w:r w:rsidRPr="000C434E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0C434E">
              <w:rPr>
                <w:sz w:val="24"/>
                <w:szCs w:val="24"/>
                <w:lang w:val="ru-RU"/>
              </w:rPr>
              <w:t xml:space="preserve"> «Исторический парк «Россия – моя история»)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23.10.2024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line="276" w:lineRule="auto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Участие в региональном конкурсе </w:t>
            </w:r>
          </w:p>
          <w:p w:rsidR="005C58F4" w:rsidRPr="000C434E" w:rsidRDefault="005C58F4" w:rsidP="005C58F4">
            <w:pPr>
              <w:spacing w:line="276" w:lineRule="auto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«Экологический калейдоскоп»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1,2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с 01 октября по 09 декабря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after="136"/>
              <w:ind w:left="76"/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Районный турнир по волейболу среди девушек 2012-2014 г.р. посвященный  Дню народного Единства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3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10.11.2024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after="136"/>
              <w:ind w:left="8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C434E">
              <w:rPr>
                <w:color w:val="000000"/>
                <w:sz w:val="24"/>
                <w:szCs w:val="24"/>
                <w:lang w:val="ru-RU"/>
              </w:rPr>
              <w:t xml:space="preserve">Участие в районном конкурсе видеороликов «Выступление агитбригад за ЗОЖ» (видеоролик </w:t>
            </w:r>
            <w:proofErr w:type="spellStart"/>
            <w:r w:rsidRPr="000C434E">
              <w:rPr>
                <w:color w:val="000000"/>
                <w:sz w:val="24"/>
                <w:szCs w:val="24"/>
                <w:lang w:val="ru-RU"/>
              </w:rPr>
              <w:t>антинаркотической</w:t>
            </w:r>
            <w:proofErr w:type="spellEnd"/>
            <w:r w:rsidRPr="000C434E">
              <w:rPr>
                <w:color w:val="000000"/>
                <w:sz w:val="24"/>
                <w:szCs w:val="24"/>
                <w:lang w:val="ru-RU"/>
              </w:rPr>
              <w:t xml:space="preserve"> направленности по пропаганде здорового образа жизни)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13.11.2024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14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after="136"/>
              <w:ind w:left="8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Участие в региональной профилактической акции «Светлячки на дороге. </w:t>
            </w:r>
            <w:proofErr w:type="spellStart"/>
            <w:r w:rsidRPr="000C434E">
              <w:rPr>
                <w:sz w:val="24"/>
                <w:szCs w:val="24"/>
              </w:rPr>
              <w:t>Выйди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из</w:t>
            </w:r>
            <w:proofErr w:type="spellEnd"/>
            <w:r w:rsidRPr="000C434E">
              <w:rPr>
                <w:sz w:val="24"/>
                <w:szCs w:val="24"/>
              </w:rPr>
              <w:t xml:space="preserve"> </w:t>
            </w:r>
            <w:proofErr w:type="spellStart"/>
            <w:r w:rsidRPr="000C434E">
              <w:rPr>
                <w:sz w:val="24"/>
                <w:szCs w:val="24"/>
              </w:rPr>
              <w:t>тени</w:t>
            </w:r>
            <w:proofErr w:type="spellEnd"/>
            <w:r w:rsidRPr="000C434E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участие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11-15.11.2024</w:t>
            </w:r>
          </w:p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spacing w:after="136"/>
              <w:ind w:left="76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 xml:space="preserve">Участие в районном конкурсе «Подросток и закон» </w:t>
            </w:r>
          </w:p>
          <w:p w:rsidR="005C58F4" w:rsidRPr="000C434E" w:rsidRDefault="005C58F4" w:rsidP="005C58F4">
            <w:pPr>
              <w:spacing w:after="136"/>
              <w:ind w:left="76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2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с 15-25.11.2024</w:t>
            </w: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0"/>
                <w:szCs w:val="20"/>
              </w:rPr>
            </w:pPr>
            <w:r w:rsidRPr="000C434E">
              <w:rPr>
                <w:sz w:val="20"/>
                <w:szCs w:val="20"/>
              </w:rPr>
              <w:t>16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ind w:left="80"/>
              <w:rPr>
                <w:sz w:val="24"/>
                <w:szCs w:val="24"/>
                <w:lang w:val="ru-RU"/>
              </w:rPr>
            </w:pPr>
            <w:r w:rsidRPr="000C434E">
              <w:rPr>
                <w:sz w:val="24"/>
                <w:szCs w:val="24"/>
                <w:lang w:val="ru-RU"/>
              </w:rPr>
              <w:t>Участие  в районном конкурсе социальной рекламы «Точка зрения»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05.12.2024</w:t>
            </w:r>
          </w:p>
          <w:p w:rsidR="005C58F4" w:rsidRPr="000C434E" w:rsidRDefault="005C58F4" w:rsidP="005C58F4">
            <w:pPr>
              <w:rPr>
                <w:sz w:val="24"/>
                <w:szCs w:val="24"/>
              </w:rPr>
            </w:pPr>
          </w:p>
        </w:tc>
      </w:tr>
      <w:tr w:rsidR="005C58F4" w:rsidRPr="000C434E" w:rsidTr="005C58F4">
        <w:trPr>
          <w:trHeight w:val="551"/>
        </w:trPr>
        <w:tc>
          <w:tcPr>
            <w:tcW w:w="567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ind w:left="110"/>
              <w:jc w:val="center"/>
              <w:rPr>
                <w:sz w:val="20"/>
                <w:szCs w:val="20"/>
              </w:rPr>
            </w:pPr>
            <w:r w:rsidRPr="000C434E">
              <w:rPr>
                <w:sz w:val="20"/>
                <w:szCs w:val="20"/>
              </w:rPr>
              <w:t>17</w:t>
            </w:r>
          </w:p>
        </w:tc>
        <w:tc>
          <w:tcPr>
            <w:tcW w:w="5529" w:type="dxa"/>
          </w:tcPr>
          <w:p w:rsidR="005C58F4" w:rsidRPr="000C434E" w:rsidRDefault="005C58F4" w:rsidP="005C58F4">
            <w:pPr>
              <w:adjustRightInd w:val="0"/>
              <w:ind w:left="80"/>
              <w:rPr>
                <w:rFonts w:eastAsia="Calibri"/>
                <w:sz w:val="24"/>
                <w:szCs w:val="24"/>
                <w:lang w:val="ru-RU"/>
              </w:rPr>
            </w:pPr>
            <w:r w:rsidRPr="000C434E">
              <w:rPr>
                <w:rFonts w:eastAsia="Calibri"/>
                <w:sz w:val="24"/>
                <w:szCs w:val="24"/>
                <w:lang w:val="ru-RU"/>
              </w:rPr>
              <w:t>Конкурс чтецов «Волшебная рампа» (художественное слово, 1-10 классы)</w:t>
            </w:r>
          </w:p>
        </w:tc>
        <w:tc>
          <w:tcPr>
            <w:tcW w:w="2126" w:type="dxa"/>
          </w:tcPr>
          <w:p w:rsidR="005C58F4" w:rsidRPr="000C434E" w:rsidRDefault="005C58F4" w:rsidP="005C58F4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5C58F4" w:rsidRPr="000C434E" w:rsidRDefault="005C58F4" w:rsidP="005C58F4">
            <w:pPr>
              <w:pStyle w:val="TableParagraph"/>
              <w:spacing w:line="259" w:lineRule="exact"/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2 место</w:t>
            </w:r>
          </w:p>
        </w:tc>
        <w:tc>
          <w:tcPr>
            <w:tcW w:w="3686" w:type="dxa"/>
          </w:tcPr>
          <w:p w:rsidR="005C58F4" w:rsidRPr="000C434E" w:rsidRDefault="005C58F4" w:rsidP="005C58F4">
            <w:pPr>
              <w:jc w:val="center"/>
              <w:rPr>
                <w:sz w:val="24"/>
                <w:szCs w:val="24"/>
              </w:rPr>
            </w:pPr>
            <w:r w:rsidRPr="000C434E">
              <w:rPr>
                <w:sz w:val="24"/>
                <w:szCs w:val="24"/>
              </w:rPr>
              <w:t>13.12.2024</w:t>
            </w:r>
          </w:p>
        </w:tc>
      </w:tr>
    </w:tbl>
    <w:p w:rsidR="005C58F4" w:rsidRPr="000C434E" w:rsidRDefault="005C58F4" w:rsidP="005C58F4">
      <w:pPr>
        <w:widowControl w:val="0"/>
        <w:tabs>
          <w:tab w:val="left" w:pos="381"/>
          <w:tab w:val="left" w:pos="9356"/>
        </w:tabs>
        <w:autoSpaceDE w:val="0"/>
        <w:autoSpaceDN w:val="0"/>
        <w:spacing w:before="48" w:after="0"/>
        <w:ind w:left="99" w:firstLine="327"/>
        <w:jc w:val="both"/>
        <w:rPr>
          <w:rFonts w:cstheme="minorHAnsi"/>
          <w:sz w:val="24"/>
          <w:szCs w:val="24"/>
          <w:lang w:val="ru-RU"/>
        </w:rPr>
      </w:pPr>
      <w:r w:rsidRPr="000C434E">
        <w:rPr>
          <w:sz w:val="24"/>
          <w:szCs w:val="24"/>
          <w:lang w:val="ru-RU"/>
        </w:rPr>
        <w:t xml:space="preserve">С целью развития ученического самоуправления в школе функционируют следующие объединения: Штаб воспитательной работы, Центр детских инициатив, первичное отделение Российского движения детей и молодежи «Движение первых», «Школьный </w:t>
      </w:r>
      <w:r w:rsidRPr="000C434E">
        <w:rPr>
          <w:sz w:val="24"/>
          <w:szCs w:val="24"/>
          <w:lang w:val="ru-RU"/>
        </w:rPr>
        <w:lastRenderedPageBreak/>
        <w:t>спортивный клуб «Чемпион», Школьная служба медиации, школьный отряд юных инспекторов движения «Дорожный патруль», дружина юных пожарных «Юные пожарные». Ежегодно обучающиеся школы – активные участники муниципальных форумов и слётов.</w:t>
      </w:r>
    </w:p>
    <w:p w:rsidR="005C58F4" w:rsidRPr="000C434E" w:rsidRDefault="005C58F4" w:rsidP="005C58F4">
      <w:pPr>
        <w:pStyle w:val="Heading1"/>
        <w:ind w:left="0"/>
        <w:jc w:val="both"/>
        <w:rPr>
          <w:b w:val="0"/>
        </w:rPr>
      </w:pPr>
      <w:r w:rsidRPr="000C434E">
        <w:rPr>
          <w:b w:val="0"/>
        </w:rPr>
        <w:t xml:space="preserve">Итоги мероприятий к Году </w:t>
      </w:r>
      <w:r w:rsidRPr="000C434E">
        <w:rPr>
          <w:b w:val="0"/>
          <w:spacing w:val="-2"/>
        </w:rPr>
        <w:t>семьи</w:t>
      </w:r>
    </w:p>
    <w:p w:rsidR="005C58F4" w:rsidRPr="000C434E" w:rsidRDefault="005C58F4" w:rsidP="005C58F4">
      <w:pPr>
        <w:pStyle w:val="a6"/>
        <w:ind w:left="0"/>
        <w:rPr>
          <w:b/>
        </w:rPr>
      </w:pPr>
    </w:p>
    <w:p w:rsidR="005C58F4" w:rsidRPr="000C434E" w:rsidRDefault="005C58F4" w:rsidP="005C58F4">
      <w:pPr>
        <w:pStyle w:val="a6"/>
        <w:ind w:right="67" w:firstLine="659"/>
        <w:rPr>
          <w:sz w:val="24"/>
          <w:szCs w:val="24"/>
        </w:rPr>
      </w:pPr>
      <w:r w:rsidRPr="000C434E">
        <w:rPr>
          <w:sz w:val="24"/>
          <w:szCs w:val="24"/>
        </w:rPr>
        <w:t>В соответствии с Указом Президента РФ от 22.11.2023 № 875 «О проведении в Российской Федерации Года семьи» в МКОУ «</w:t>
      </w:r>
      <w:proofErr w:type="spellStart"/>
      <w:r w:rsidRPr="000C434E">
        <w:rPr>
          <w:sz w:val="24"/>
          <w:szCs w:val="24"/>
        </w:rPr>
        <w:t>Райгородская</w:t>
      </w:r>
      <w:proofErr w:type="spellEnd"/>
      <w:r w:rsidRPr="000C434E">
        <w:rPr>
          <w:sz w:val="24"/>
          <w:szCs w:val="24"/>
        </w:rPr>
        <w:t xml:space="preserve"> СШ» была сформирована рабочая группа по проведению в 2024 году мероприятий в честь Года семьи и утвержден план </w:t>
      </w:r>
      <w:r w:rsidRPr="000C434E">
        <w:rPr>
          <w:spacing w:val="-2"/>
          <w:sz w:val="24"/>
          <w:szCs w:val="24"/>
        </w:rPr>
        <w:t>мероприятий.</w:t>
      </w:r>
    </w:p>
    <w:p w:rsidR="005C58F4" w:rsidRPr="000C434E" w:rsidRDefault="005C58F4" w:rsidP="005C58F4">
      <w:pPr>
        <w:pStyle w:val="a6"/>
        <w:ind w:right="67" w:firstLine="659"/>
        <w:rPr>
          <w:sz w:val="24"/>
          <w:szCs w:val="24"/>
        </w:rPr>
      </w:pPr>
      <w:r w:rsidRPr="000C434E">
        <w:rPr>
          <w:sz w:val="24"/>
          <w:szCs w:val="24"/>
        </w:rPr>
        <w:t>В период с января по декабрь 2024 года в соответствии с планом в школе было проведено 14 мероприятий, в которых приняли участие обучающиеся, педагоги и родители:</w:t>
      </w:r>
    </w:p>
    <w:p w:rsidR="005C58F4" w:rsidRPr="000C434E" w:rsidRDefault="005C58F4" w:rsidP="005C58F4">
      <w:pPr>
        <w:pStyle w:val="a6"/>
        <w:spacing w:after="2"/>
        <w:ind w:right="683" w:firstLine="659"/>
        <w:rPr>
          <w:sz w:val="24"/>
          <w:szCs w:val="24"/>
        </w:rPr>
      </w:pPr>
    </w:p>
    <w:tbl>
      <w:tblPr>
        <w:tblStyle w:val="a8"/>
        <w:tblW w:w="14175" w:type="dxa"/>
        <w:tblInd w:w="250" w:type="dxa"/>
        <w:tblLayout w:type="fixed"/>
        <w:tblLook w:val="01E0"/>
      </w:tblPr>
      <w:tblGrid>
        <w:gridCol w:w="709"/>
        <w:gridCol w:w="5103"/>
        <w:gridCol w:w="3118"/>
        <w:gridCol w:w="2127"/>
        <w:gridCol w:w="3118"/>
      </w:tblGrid>
      <w:tr w:rsidR="005C58F4" w:rsidRPr="0065363B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proofErr w:type="gramStart"/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Тип мероприятия (консультационный, </w:t>
            </w:r>
            <w:proofErr w:type="spellStart"/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досугово-спортивный</w:t>
            </w:r>
            <w:proofErr w:type="spellEnd"/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, профилактический, тематический)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Дата, место, время проведения мероприятия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Количество участников мероприятия (чел.), принявших участие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Торжественная</w:t>
            </w:r>
            <w:r w:rsidRPr="000C434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линейка,</w:t>
            </w:r>
          </w:p>
          <w:p w:rsidR="005C58F4" w:rsidRPr="00EC26E9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посвящённая</w:t>
            </w:r>
            <w:proofErr w:type="gramEnd"/>
            <w:r w:rsidRPr="000C434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открытию</w:t>
            </w:r>
            <w:r w:rsidRPr="000C434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Года</w:t>
            </w:r>
            <w:r w:rsidRPr="000C434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семьи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15.01.2024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231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8F4" w:rsidRPr="000C434E" w:rsidRDefault="005C58F4" w:rsidP="005C58F4">
            <w:pPr>
              <w:pStyle w:val="TableParagraph"/>
              <w:tabs>
                <w:tab w:val="left" w:pos="1426"/>
                <w:tab w:val="left" w:pos="2949"/>
              </w:tabs>
              <w:spacing w:line="26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Спортивный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праздник</w:t>
            </w:r>
          </w:p>
          <w:p w:rsidR="005C58F4" w:rsidRPr="000C434E" w:rsidRDefault="005C58F4" w:rsidP="005C58F4">
            <w:pPr>
              <w:pStyle w:val="TableParagraph"/>
              <w:tabs>
                <w:tab w:val="left" w:pos="1426"/>
                <w:tab w:val="left" w:pos="2949"/>
              </w:tabs>
              <w:spacing w:line="26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 «Семейная</w:t>
            </w:r>
            <w:r w:rsidRPr="000C434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команда»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спортивный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26.01.2024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«О гармонии в семье» - разговор с</w:t>
            </w:r>
            <w:r w:rsidRPr="000C43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психологом</w:t>
            </w:r>
            <w:r w:rsidRPr="000C434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  <w:r w:rsidRPr="000C434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семейных</w:t>
            </w:r>
            <w:r w:rsidRPr="000C434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отношениях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консультационный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28.02.2024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spacing w:line="276" w:lineRule="auto"/>
              <w:jc w:val="center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Неделя</w:t>
            </w:r>
            <w:r w:rsidRPr="000C434E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семейного</w:t>
            </w:r>
            <w:r w:rsidRPr="000C434E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чтения</w:t>
            </w:r>
            <w:r w:rsidRPr="000C434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</w:p>
          <w:p w:rsidR="005C58F4" w:rsidRPr="000C434E" w:rsidRDefault="005C58F4" w:rsidP="005C58F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«Семьи</w:t>
            </w:r>
            <w:r w:rsidRPr="000C434E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волшебное</w:t>
            </w:r>
            <w:r w:rsidRPr="000C434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тепло»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досуговый</w:t>
            </w:r>
            <w:proofErr w:type="spellEnd"/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18-22.03.2024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221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Конкурс рисунков </w:t>
            </w:r>
          </w:p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«Семья, любовь и верность»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17.04.2024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Праздник, посвященный Международному Году семьи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15.05.2024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Игровая программа</w:t>
            </w:r>
          </w:p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«Ромашка – символ счастья»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досуговый</w:t>
            </w:r>
            <w:proofErr w:type="spellEnd"/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11.06.2024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Выставка рисунков</w:t>
            </w:r>
          </w:p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«Семья – сокровище души»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18.06.2024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Акция «8 июля – День семьи, любви и верности»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08.07.2024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Акция 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«Ромашка – символ счастья»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firstLine="2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16.08.2024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240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11</w:t>
            </w:r>
          </w:p>
          <w:p w:rsidR="005C58F4" w:rsidRPr="000C434E" w:rsidRDefault="005C58F4" w:rsidP="00EC26E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Игровой калейдоскоп 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«Сундучок семейных сокровищ»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firstLine="17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left="-132" w:firstLine="4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19.09.2024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Семейная игра </w:t>
            </w:r>
          </w:p>
          <w:p w:rsidR="005C58F4" w:rsidRPr="000C434E" w:rsidRDefault="005C58F4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«Каково на дому, таково и самому»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досуговый</w:t>
            </w:r>
            <w:proofErr w:type="spellEnd"/>
          </w:p>
        </w:tc>
        <w:tc>
          <w:tcPr>
            <w:tcW w:w="2127" w:type="dxa"/>
          </w:tcPr>
          <w:p w:rsidR="005C58F4" w:rsidRPr="000C434E" w:rsidRDefault="005C58F4" w:rsidP="005C58F4">
            <w:pPr>
              <w:ind w:left="-132" w:firstLine="4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25.10.2024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8F4" w:rsidRPr="000C434E" w:rsidTr="00EC26E9">
        <w:tc>
          <w:tcPr>
            <w:tcW w:w="709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Фотовыставка </w:t>
            </w:r>
          </w:p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«Моя мама лучше всех!»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ind w:left="317" w:hanging="2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left="-132" w:firstLine="4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24.11.2024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5C58F4" w:rsidRPr="002E6823" w:rsidTr="00EC26E9">
        <w:trPr>
          <w:trHeight w:val="579"/>
        </w:trPr>
        <w:tc>
          <w:tcPr>
            <w:tcW w:w="709" w:type="dxa"/>
          </w:tcPr>
          <w:p w:rsidR="005C58F4" w:rsidRPr="000C434E" w:rsidRDefault="00EC26E9" w:rsidP="00EC26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 xml:space="preserve">Спортивно-игровая программа </w:t>
            </w:r>
          </w:p>
          <w:p w:rsidR="005C58F4" w:rsidRPr="00EC26E9" w:rsidRDefault="005C58F4" w:rsidP="00EC26E9">
            <w:pPr>
              <w:jc w:val="center"/>
              <w:rPr>
                <w:rStyle w:val="a9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«Мы спортивная семья»</w:t>
            </w:r>
          </w:p>
        </w:tc>
        <w:tc>
          <w:tcPr>
            <w:tcW w:w="3118" w:type="dxa"/>
          </w:tcPr>
          <w:p w:rsidR="005C58F4" w:rsidRPr="000C434E" w:rsidRDefault="005C58F4" w:rsidP="005C58F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спортивный</w:t>
            </w:r>
          </w:p>
        </w:tc>
        <w:tc>
          <w:tcPr>
            <w:tcW w:w="2127" w:type="dxa"/>
          </w:tcPr>
          <w:p w:rsidR="005C58F4" w:rsidRPr="000C434E" w:rsidRDefault="005C58F4" w:rsidP="005C58F4">
            <w:pPr>
              <w:ind w:left="-132" w:firstLine="4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10.12.2024</w:t>
            </w:r>
          </w:p>
        </w:tc>
        <w:tc>
          <w:tcPr>
            <w:tcW w:w="3118" w:type="dxa"/>
          </w:tcPr>
          <w:p w:rsidR="005C58F4" w:rsidRPr="002E6823" w:rsidRDefault="005C58F4" w:rsidP="005C58F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C434E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</w:p>
        </w:tc>
      </w:tr>
    </w:tbl>
    <w:p w:rsidR="001E0E18" w:rsidRPr="00DE10EB" w:rsidRDefault="001E0E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1E0E18" w:rsidRDefault="00DE10EB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0"/>
        <w:gridCol w:w="11739"/>
      </w:tblGrid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1E0E18" w:rsidRPr="005C5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1E0E18" w:rsidRDefault="00DE10E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1E0E18" w:rsidRDefault="00DE10E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1E0E18" w:rsidRDefault="00DE10E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1E0E18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0E18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1E0E18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1E0E18" w:rsidRPr="00DE10EB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1E0E18" w:rsidRPr="00DE10EB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материально-технического обеспечения образовательного процесса;</w:t>
            </w:r>
          </w:p>
          <w:p w:rsidR="001E0E18" w:rsidRPr="00DE10EB" w:rsidRDefault="00DE10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1E0E18" w:rsidRDefault="00DE10E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E0E18" w:rsidRPr="005C58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1E0E18" w:rsidRPr="00DE10EB" w:rsidRDefault="00DE10E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1E0E18" w:rsidRPr="00DE10EB" w:rsidRDefault="00DE10E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1E0E18" w:rsidRPr="00DE10EB" w:rsidRDefault="00DE10E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1E0E18" w:rsidRPr="00DE10EB" w:rsidRDefault="00DE10E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создано три предметных методических объединения:</w:t>
      </w:r>
    </w:p>
    <w:p w:rsidR="001E0E18" w:rsidRPr="00DE10EB" w:rsidRDefault="00DE10E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социально-экономических дисциплин;</w:t>
      </w:r>
    </w:p>
    <w:p w:rsidR="001E0E18" w:rsidRPr="00DE10EB" w:rsidRDefault="00DE10E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математических дисциплин;</w:t>
      </w:r>
    </w:p>
    <w:p w:rsidR="001E0E18" w:rsidRDefault="00DE10E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9475DB" w:rsidRPr="005C58F4" w:rsidRDefault="00DE10EB" w:rsidP="005C58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обновила платформу для электронного документооборота, что позволило расширить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связать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порталом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Госуслуги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 Теперь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кандидатами, которые имеют электронные подписи, можно заключать трудовые договоры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виде. Это упрощает кадровый контроль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формирование отчетности. На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40% работников Школы имеют УКЭП. Планируется,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2024 году это количество увеличится</w:t>
      </w: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1E0E18" w:rsidRDefault="00DE10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</w:rPr>
        <w:t>202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–</w:t>
      </w:r>
      <w:r w:rsidR="00A936F0">
        <w:rPr>
          <w:rFonts w:hAnsi="Times New Roman" w:cs="Times New Roman"/>
          <w:color w:val="000000"/>
          <w:sz w:val="24"/>
          <w:szCs w:val="24"/>
        </w:rPr>
        <w:t>202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9"/>
        <w:gridCol w:w="7013"/>
        <w:gridCol w:w="1420"/>
        <w:gridCol w:w="1420"/>
        <w:gridCol w:w="1420"/>
        <w:gridCol w:w="2087"/>
      </w:tblGrid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A936F0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E10EB">
              <w:br/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A936F0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E10EB">
              <w:br/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A936F0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–202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E10EB">
              <w:br/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 w:rsidR="00A936F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9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1E0E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sz w:val="24"/>
                <w:szCs w:val="24"/>
                <w:lang w:val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DE10E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jc w:val="center"/>
              <w:rPr>
                <w:sz w:val="24"/>
                <w:szCs w:val="24"/>
                <w:lang w:val="ru-RU"/>
              </w:rPr>
            </w:pPr>
            <w:r w:rsidRPr="009475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0E18" w:rsidRPr="005C58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B2134B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2134B" w:rsidRDefault="00B2134B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9475DB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475DB" w:rsidRDefault="00B2134B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 w:rsidRPr="005C58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аттестатом с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 w:rsidP="009475D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26005F" w:rsidRDefault="0026005F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26005F" w:rsidRDefault="0026005F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26005F" w:rsidRDefault="00143F84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1E0E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26005F" w:rsidRDefault="00B2134B" w:rsidP="009475D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475D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количество обучающихся Школы</w:t>
      </w:r>
      <w:r w:rsidR="0066063F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уменьшилось в 2024 году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</w:p>
    <w:p w:rsidR="001E0E18" w:rsidRDefault="00DE10EB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A936F0">
        <w:rPr>
          <w:rFonts w:hAnsi="Times New Roman" w:cs="Times New Roman"/>
          <w:color w:val="000000"/>
          <w:sz w:val="24"/>
          <w:szCs w:val="24"/>
        </w:rPr>
        <w:t>202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930"/>
        <w:gridCol w:w="1183"/>
        <w:gridCol w:w="698"/>
        <w:gridCol w:w="2271"/>
        <w:gridCol w:w="390"/>
        <w:gridCol w:w="1882"/>
        <w:gridCol w:w="390"/>
        <w:gridCol w:w="864"/>
        <w:gridCol w:w="350"/>
        <w:gridCol w:w="864"/>
        <w:gridCol w:w="350"/>
        <w:gridCol w:w="950"/>
        <w:gridCol w:w="445"/>
      </w:tblGrid>
      <w:tr w:rsidR="001E0E18">
        <w:trPr>
          <w:trHeight w:val="3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1E0E18">
        <w:trPr>
          <w:trHeight w:val="3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F11FA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F11FA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F11FA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F11FA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>
        <w:trPr>
          <w:trHeight w:val="4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 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отметками «5»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E0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2134B" w:rsidRDefault="00B213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2134B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2134B" w:rsidRDefault="00B213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11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0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F11F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0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F11FA4" w:rsidRDefault="00F11F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0E1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C06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C06A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662444" w:rsidRDefault="00DE10EB" w:rsidP="00EC26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11FA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начального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11F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2090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244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был </w:t>
      </w:r>
      <w:r w:rsidR="00F20908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«5», вырос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20908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244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F2090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1E0E18" w:rsidRPr="00662444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 w:rsidRPr="00662444">
        <w:rPr>
          <w:rFonts w:hAnsi="Times New Roman" w:cs="Times New Roman"/>
          <w:color w:val="000000"/>
          <w:sz w:val="24"/>
          <w:szCs w:val="24"/>
          <w:lang w:val="ru-RU"/>
        </w:rPr>
        <w:t>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 w:rsidRPr="0066244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6244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930"/>
        <w:gridCol w:w="928"/>
        <w:gridCol w:w="992"/>
        <w:gridCol w:w="1559"/>
        <w:gridCol w:w="709"/>
        <w:gridCol w:w="937"/>
        <w:gridCol w:w="906"/>
        <w:gridCol w:w="567"/>
        <w:gridCol w:w="850"/>
        <w:gridCol w:w="992"/>
        <w:gridCol w:w="851"/>
        <w:gridCol w:w="850"/>
        <w:gridCol w:w="709"/>
      </w:tblGrid>
      <w:tr w:rsidR="001E0E18" w:rsidTr="00CF7A92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CF7A92" w:rsidTr="00CF7A92">
        <w:trPr>
          <w:trHeight w:val="481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A92" w:rsidTr="00CF7A92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66244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7A92" w:rsidTr="00CF7A9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662444" w:rsidRDefault="00662444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E10EB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521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521A6" w:rsidRDefault="00D521A6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06AED" w:rsidRDefault="00C06AED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06AED" w:rsidRDefault="00C06AED" w:rsidP="00662444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66244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сравнить результаты освоения обучающимися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 результатами освоения учащимися программ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году,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можно отметить, что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«5», снизился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9531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процента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2591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был </w:t>
      </w:r>
      <w:r w:rsidR="00D9531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</w:t>
      </w:r>
      <w:r w:rsidR="00D95316">
        <w:rPr>
          <w:rFonts w:hAnsi="Times New Roman" w:cs="Times New Roman"/>
          <w:color w:val="000000"/>
          <w:sz w:val="24"/>
          <w:szCs w:val="24"/>
          <w:lang w:val="ru-RU"/>
        </w:rPr>
        <w:t xml:space="preserve"> вырос на 4 процента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2591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D95316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92591B" w:rsidRPr="0092591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 среднего общего образования обучающимися 10, 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классов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показателю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 в </w:t>
      </w:r>
      <w:r w:rsidR="00A936F0">
        <w:rPr>
          <w:rFonts w:hAnsi="Times New Roman" w:cs="Times New Roman"/>
          <w:color w:val="000000"/>
          <w:sz w:val="24"/>
          <w:szCs w:val="24"/>
        </w:rPr>
        <w:t>202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="00EC26E9">
        <w:rPr>
          <w:rFonts w:hAnsi="Times New Roman" w:cs="Times New Roman"/>
          <w:color w:val="000000"/>
          <w:sz w:val="24"/>
          <w:szCs w:val="24"/>
          <w:lang w:val="ru-RU"/>
        </w:rPr>
        <w:t>у</w:t>
      </w:r>
    </w:p>
    <w:tbl>
      <w:tblPr>
        <w:tblW w:w="141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1"/>
        <w:gridCol w:w="930"/>
        <w:gridCol w:w="864"/>
        <w:gridCol w:w="510"/>
        <w:gridCol w:w="1538"/>
        <w:gridCol w:w="567"/>
        <w:gridCol w:w="1505"/>
        <w:gridCol w:w="830"/>
        <w:gridCol w:w="864"/>
        <w:gridCol w:w="487"/>
        <w:gridCol w:w="992"/>
        <w:gridCol w:w="850"/>
        <w:gridCol w:w="851"/>
        <w:gridCol w:w="708"/>
        <w:gridCol w:w="768"/>
        <w:gridCol w:w="953"/>
      </w:tblGrid>
      <w:tr w:rsidR="001E0E18" w:rsidTr="00BB731D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3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31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успевают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  <w:tc>
          <w:tcPr>
            <w:tcW w:w="17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1E0E18" w:rsidTr="00BB731D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 них н/а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BB731D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 w:rsidP="00BB731D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BB731D"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 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BB731D">
              <w:rPr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</w:tr>
      <w:tr w:rsidR="001E0E18" w:rsidTr="00BB731D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BB731D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E0E18" w:rsidTr="00BB731D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0E18" w:rsidTr="00BB731D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92591B" w:rsidRDefault="0092591B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077E1F" w:rsidRDefault="00077E1F" w:rsidP="0092591B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92591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C439A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 среднего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показателю «успеваемость»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063F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>сравнимы по 11 классу, 10 класс в</w:t>
      </w:r>
      <w:r w:rsidR="00F20908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не набран.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66063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обучающихся, которые закончили полугодие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«4»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«5», 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>как и в 2023 - 0%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, процент учащихся, окончивших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«5»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 xml:space="preserve"> - 0%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было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3364B">
        <w:rPr>
          <w:rFonts w:hAnsi="Times New Roman" w:cs="Times New Roman"/>
          <w:color w:val="000000"/>
          <w:sz w:val="24"/>
          <w:szCs w:val="24"/>
          <w:lang w:val="ru-RU"/>
        </w:rPr>
        <w:t>100%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4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ГИА</w:t>
      </w:r>
      <w:r w:rsidR="00BB731D">
        <w:rPr>
          <w:rFonts w:hAnsi="Times New Roman" w:cs="Times New Roman"/>
          <w:color w:val="000000"/>
          <w:sz w:val="24"/>
          <w:szCs w:val="24"/>
          <w:lang w:val="ru-RU"/>
        </w:rPr>
        <w:t>-24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показывает, что для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вуз </w:t>
      </w:r>
      <w:r w:rsidR="00F9683A">
        <w:rPr>
          <w:rFonts w:hAnsi="Times New Roman" w:cs="Times New Roman"/>
          <w:color w:val="000000"/>
          <w:sz w:val="24"/>
          <w:szCs w:val="24"/>
          <w:lang w:val="ru-RU"/>
        </w:rPr>
        <w:t>сдавал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683A">
        <w:rPr>
          <w:rFonts w:hAnsi="Times New Roman" w:cs="Times New Roman"/>
          <w:color w:val="000000"/>
          <w:sz w:val="24"/>
          <w:szCs w:val="24"/>
          <w:lang w:val="ru-RU"/>
        </w:rPr>
        <w:t>экзамены один обучающийся. Для получения аттестата выпускники набрали достаточное количество баллов.</w:t>
      </w:r>
    </w:p>
    <w:p w:rsidR="001E0E18" w:rsidRPr="00BB731D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31D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31D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B731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B731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0"/>
        <w:gridCol w:w="1612"/>
        <w:gridCol w:w="2492"/>
        <w:gridCol w:w="2558"/>
        <w:gridCol w:w="1573"/>
      </w:tblGrid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 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 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 90–98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54,5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DE10E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BB73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базовая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9683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BB73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F9683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BB731D" w:rsidRDefault="00BB731D" w:rsidP="00F9683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1E0E18" w:rsidRDefault="001E0E18">
      <w:pPr>
        <w:rPr>
          <w:rFonts w:hAnsi="Times New Roman" w:cs="Times New Roman"/>
          <w:color w:val="000000"/>
          <w:sz w:val="24"/>
          <w:szCs w:val="24"/>
        </w:rPr>
      </w:pPr>
    </w:p>
    <w:p w:rsidR="001E0E18" w:rsidRPr="00BB731D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BB73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для 2–11-х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одну смену.</w:t>
      </w:r>
    </w:p>
    <w:p w:rsidR="001E0E18" w:rsidRPr="005C58F4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января 2023 года Школа применяет федеральную государственную информационную систему «Моя школа» (далее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— ФГИС «Моя школа») при организации учебного процесса при реализации ООП НОО, ООО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СОО.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рамках работы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 педагогические работники Школы:</w:t>
      </w:r>
    </w:p>
    <w:p w:rsidR="001E0E18" w:rsidRPr="005C58F4" w:rsidRDefault="00DE10EB" w:rsidP="00EC439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используют сервисы электронных журналов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доступом для учителей, родителей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учеников;</w:t>
      </w:r>
    </w:p>
    <w:p w:rsidR="001E0E18" w:rsidRPr="005C58F4" w:rsidRDefault="00DE10EB" w:rsidP="00EC439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пользуются библиотекой цифрового образовательного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совместной работы пользователей системы;</w:t>
      </w:r>
      <w:proofErr w:type="gramEnd"/>
    </w:p>
    <w:p w:rsidR="001E0E18" w:rsidRPr="005C58F4" w:rsidRDefault="00DE10EB" w:rsidP="00EC439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организуют персональную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групповую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онлайн-коммуникацию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пользователей, включая чаты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видеоконференции,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ч. посредством иных информационных систем;</w:t>
      </w:r>
    </w:p>
    <w:p w:rsidR="001E0E18" w:rsidRPr="005C58F4" w:rsidRDefault="00DE10EB" w:rsidP="00EC439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экспертизу развернутых ответов;</w:t>
      </w:r>
    </w:p>
    <w:p w:rsidR="001E0E18" w:rsidRPr="005C58F4" w:rsidRDefault="00DE10EB" w:rsidP="00EC439A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транслируют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классах цифровые образовательные решения 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средств отображения информации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мониторят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их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применение.</w:t>
      </w:r>
    </w:p>
    <w:p w:rsidR="001E0E18" w:rsidRPr="005C58F4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Педагоги отмечают, что им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начала использования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сервисов ФГИС «Моя школа» успеваемость учеников 10-11-х классов выросла на 4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%,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6—9-х классов — на 1,5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%.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остальных классах средний уровень успеваемости остался прежним.</w:t>
      </w:r>
    </w:p>
    <w:p w:rsidR="001E0E18" w:rsidRPr="005C58F4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2023/2024 учебном году Школа усилила </w:t>
      </w:r>
      <w:proofErr w:type="gram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назначением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выполнением домашней работы учениками 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целью профилактики их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повышенной утомляемости. С октября 2023 года Школа применяет Методические рекомендации по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поручению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России.</w:t>
      </w:r>
    </w:p>
    <w:p w:rsidR="001E0E18" w:rsidRPr="005C58F4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Домашние задания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Школе направлены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всестороннее развитие учащихся, учитывают их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интересы, предусматривают выполнение письменных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том числе выполняемых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цифровой образовательной среде.</w:t>
      </w:r>
    </w:p>
    <w:p w:rsidR="001E0E18" w:rsidRPr="005C58F4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1-х классах домашние задания выдаются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объеме затрат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выполнение не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более одного часа. Домашние задания вводятся постепенно с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подробным объяснением ученикам хода их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выполнения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организации процесса.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5–6-х классах основной школы домашние задания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выходные не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задаются.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7–11-х классах иногда домашние задания выдаются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выходные дни, направленные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систематизацию полученных знаний,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объеме, не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превышающем половину норм из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таблицы 6.6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праздничные дни домашние задания не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Pr="00EC26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Оценка </w:t>
      </w:r>
      <w:proofErr w:type="spellStart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востребованности</w:t>
      </w:r>
      <w:proofErr w:type="spellEnd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03"/>
        <w:gridCol w:w="742"/>
        <w:gridCol w:w="1263"/>
        <w:gridCol w:w="1266"/>
        <w:gridCol w:w="2134"/>
        <w:gridCol w:w="742"/>
        <w:gridCol w:w="1280"/>
        <w:gridCol w:w="2134"/>
        <w:gridCol w:w="1364"/>
        <w:gridCol w:w="1213"/>
      </w:tblGrid>
      <w:tr w:rsidR="001E0E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1E0E18" w:rsidRPr="005C58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CB2C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CB2C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E0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CB2CB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CB2CB4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AA5D51" w:rsidRDefault="00AA5D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0130E" w:rsidRDefault="003013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2C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CB2CB4" w:rsidRDefault="00CB2C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Default="00CB2CB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AA5D51" w:rsidRDefault="00AA5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AA5D51" w:rsidRDefault="00AA5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AA5D51" w:rsidRDefault="00AA5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AA5D51" w:rsidRDefault="00AA5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30130E" w:rsidRDefault="003013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30130E" w:rsidRDefault="003013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30130E" w:rsidRDefault="003013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2CB4" w:rsidRPr="0030130E" w:rsidRDefault="003013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:rsidR="001E0E18" w:rsidRPr="00DE10EB" w:rsidRDefault="00DE10EB" w:rsidP="00251C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Школе работают</w:t>
      </w:r>
      <w:r w:rsidR="00EC439A"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, из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, 1- внешний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аттестацию 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прошел 1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 w:rsidRPr="005C58F4">
        <w:rPr>
          <w:rFonts w:hAnsi="Times New Roman" w:cs="Times New Roman"/>
          <w:color w:val="000000"/>
          <w:sz w:val="24"/>
          <w:szCs w:val="24"/>
        </w:rPr>
        <w:t> </w:t>
      </w:r>
      <w:r w:rsidRPr="005C58F4">
        <w:rPr>
          <w:rFonts w:hAnsi="Times New Roman" w:cs="Times New Roman"/>
          <w:color w:val="000000"/>
          <w:sz w:val="24"/>
          <w:szCs w:val="24"/>
          <w:lang w:val="ru-RU"/>
        </w:rPr>
        <w:t>высшую квалификационную категорию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1E0E18" w:rsidRPr="00DE10EB" w:rsidRDefault="00DE10EB" w:rsidP="00EC439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1E0E18" w:rsidRPr="00DE10EB" w:rsidRDefault="00DE10EB" w:rsidP="00EC439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1E0E18" w:rsidRDefault="00DE10EB" w:rsidP="00EC439A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1E0E18" w:rsidRPr="00DE10EB" w:rsidRDefault="00DE10EB" w:rsidP="00EC439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1E0E18" w:rsidRPr="00DE10EB" w:rsidRDefault="00DE10EB" w:rsidP="00EC439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1E0E18" w:rsidRPr="00D84411" w:rsidRDefault="00DE10EB" w:rsidP="00D8441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proofErr w:type="gramStart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1E0E18" w:rsidRDefault="00DE10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E0E18" w:rsidRDefault="00DE10E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EC26E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C26E9">
        <w:rPr>
          <w:rFonts w:hAnsi="Times New Roman" w:cs="Times New Roman"/>
          <w:color w:val="000000"/>
          <w:sz w:val="24"/>
          <w:szCs w:val="24"/>
          <w:lang w:val="ru-RU"/>
        </w:rPr>
        <w:t>6546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0E18" w:rsidRDefault="00DE10E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 — 100 процентов;</w:t>
      </w:r>
    </w:p>
    <w:p w:rsidR="001E0E18" w:rsidRDefault="00DE10E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 — 3578 единиц в год;</w:t>
      </w:r>
    </w:p>
    <w:p w:rsidR="001E0E18" w:rsidRDefault="00DE10E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251C5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>2816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C26E9" w:rsidRDefault="00DE10EB" w:rsidP="00EC26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областного </w:t>
      </w:r>
      <w:r w:rsidR="00EC439A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</w:p>
    <w:p w:rsidR="001E0E18" w:rsidRPr="00EC26E9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C26E9">
        <w:rPr>
          <w:rFonts w:hAnsi="Times New Roman" w:cs="Times New Roman"/>
          <w:color w:val="000000"/>
          <w:sz w:val="24"/>
          <w:szCs w:val="24"/>
          <w:lang w:val="ru-RU"/>
        </w:rPr>
        <w:t>Состав фонда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C26E9">
        <w:rPr>
          <w:rFonts w:hAnsi="Times New Roman" w:cs="Times New Roman"/>
          <w:color w:val="000000"/>
          <w:sz w:val="24"/>
          <w:szCs w:val="24"/>
          <w:lang w:val="ru-RU"/>
        </w:rPr>
        <w:t>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673"/>
        <w:gridCol w:w="3119"/>
        <w:gridCol w:w="3118"/>
      </w:tblGrid>
      <w:tr w:rsidR="001E0E18" w:rsidRPr="005C58F4" w:rsidTr="00EC2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E0E18" w:rsidTr="00EC2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52F68" w:rsidRDefault="00251C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2816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52F68" w:rsidRDefault="00251C5B">
            <w:pPr>
              <w:rPr>
                <w:lang w:val="ru-RU"/>
              </w:rPr>
            </w:pPr>
            <w:r>
              <w:rPr>
                <w:lang w:val="ru-RU"/>
              </w:rPr>
              <w:t>2620</w:t>
            </w:r>
          </w:p>
        </w:tc>
      </w:tr>
      <w:tr w:rsidR="001E0E18" w:rsidTr="00EC2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1E0E18" w:rsidTr="00EC2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352F68" w:rsidRDefault="00352F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4290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1E0E18" w:rsidTr="00EC26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2023/2024 учебном году Школа продолжила обучать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учебникам, входящим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ФПУ, который утвержден приказом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21.09.2022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858. Однако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федеральном перечне нет учебников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некоторым предметам, также нет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комплектных пособий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всем имеющимся учебникам.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Школа использует пособия, которые выпускают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перечня, утвержденного приказом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09.06.2016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699. 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Для преподавания предмета «Основы духовно-нравственной культуры народов России»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5-х классах используются учебники под авторством Виноградовой Н.Ф., Власенко В.И., Полякова А.В., чьи сроки использования продлили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августа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EC439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EC43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EC439A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достаточная. Однако требуется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социальной сети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— с 15.01.2023. Работа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2560, рекомендациями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Минцифры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1E0E18" w:rsidRDefault="00DE10EB" w:rsidP="00EC439A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E0E18" w:rsidRPr="00DE10EB" w:rsidRDefault="00DE10EB" w:rsidP="00EC439A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1E0E18" w:rsidRPr="00DE10EB" w:rsidRDefault="00DE10EB" w:rsidP="00EC439A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1E0E18" w:rsidRPr="00DE10EB" w:rsidRDefault="00DE10EB" w:rsidP="00EC439A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Визуальное оформление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включает:</w:t>
      </w:r>
    </w:p>
    <w:p w:rsidR="001E0E18" w:rsidRPr="00DE10EB" w:rsidRDefault="00DE10EB" w:rsidP="00EC439A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1E0E18" w:rsidRPr="00DE10EB" w:rsidRDefault="00DE10EB" w:rsidP="00EC439A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1E0E18" w:rsidRPr="00DE10EB" w:rsidRDefault="00DE10EB" w:rsidP="00EC439A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1E0E18" w:rsidRPr="00DE10EB" w:rsidRDefault="00DE10EB" w:rsidP="00EC439A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Меню официальной страницы содержит три типа ссылок:</w:t>
      </w:r>
    </w:p>
    <w:p w:rsidR="001E0E18" w:rsidRPr="00DE10EB" w:rsidRDefault="00DE10EB" w:rsidP="00EC439A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электронную форму Платформы обратной связи (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) для подачи пользователями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обращений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первом пункте меню;</w:t>
      </w:r>
    </w:p>
    <w:p w:rsidR="001E0E18" w:rsidRPr="00DE10EB" w:rsidRDefault="00DE10EB" w:rsidP="00EC439A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электронную форму 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выявления мнения пользователей,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голосований,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втором пункте меню;</w:t>
      </w:r>
    </w:p>
    <w:p w:rsidR="001E0E18" w:rsidRPr="00DE10EB" w:rsidRDefault="00DE10EB" w:rsidP="00EC439A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ключевые тематические разделы официальной страницы, содержащие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1E0E18" w:rsidRPr="00DE10EB" w:rsidRDefault="00DE10EB" w:rsidP="00EC43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Ответственный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ежеквартально проводит опросы пользователей социальной сети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темам удовлетворенности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контентом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работой Школы. Анализ опросов показал, что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удовлетворенность родителей работой Школы увеличилась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26E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%,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26E9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%.</w:t>
      </w:r>
    </w:p>
    <w:p w:rsidR="001E0E18" w:rsidRPr="00DE10EB" w:rsidRDefault="001E0E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полной мере образовательные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Школе оборудованы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proofErr w:type="gram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кабинета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, все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</w:t>
      </w:r>
      <w:proofErr w:type="spell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proofErr w:type="spellEnd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1E0E18" w:rsidRDefault="00A936F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="00DE10EB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DE10EB">
        <w:rPr>
          <w:rFonts w:hAnsi="Times New Roman" w:cs="Times New Roman"/>
          <w:color w:val="000000"/>
          <w:sz w:val="24"/>
          <w:szCs w:val="24"/>
        </w:rPr>
        <w:t>;</w:t>
      </w:r>
    </w:p>
    <w:p w:rsidR="00D84411" w:rsidRPr="00D84411" w:rsidRDefault="00DE10EB" w:rsidP="00D84411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кабинет ОБЖ (оборудован тренажерами «Максим»,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втором этаже здания оборудован  зал</w:t>
      </w:r>
      <w:r w:rsidR="00A936F0">
        <w:rPr>
          <w:rFonts w:hAnsi="Times New Roman" w:cs="Times New Roman"/>
          <w:color w:val="000000"/>
          <w:sz w:val="24"/>
          <w:szCs w:val="24"/>
          <w:lang w:val="ru-RU"/>
        </w:rPr>
        <w:t xml:space="preserve"> боевой и трудовой славы.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первом этаже оборудованы </w:t>
      </w:r>
      <w:proofErr w:type="gramStart"/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столовая</w:t>
      </w:r>
      <w:proofErr w:type="gramEnd"/>
      <w:r w:rsidR="00A936F0">
        <w:rPr>
          <w:rFonts w:hAnsi="Times New Roman" w:cs="Times New Roman"/>
          <w:color w:val="000000"/>
          <w:sz w:val="24"/>
          <w:szCs w:val="24"/>
          <w:lang w:val="ru-RU"/>
        </w:rPr>
        <w:t xml:space="preserve"> и актовый зал  совмещены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, пищеблок</w:t>
      </w:r>
      <w:r w:rsidR="00251C5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спортивный зал.</w:t>
      </w:r>
      <w:r w:rsidR="00D84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E0E18" w:rsidRPr="00DE10EB" w:rsidRDefault="001E0E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E18" w:rsidRPr="00DE10EB" w:rsidRDefault="00DE10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декабря 202</w:t>
      </w:r>
      <w:r w:rsidR="005629E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1382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439"/>
        <w:gridCol w:w="2126"/>
        <w:gridCol w:w="3260"/>
      </w:tblGrid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1E0E18" w:rsidTr="00142F22">
        <w:tc>
          <w:tcPr>
            <w:tcW w:w="1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«5» 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5629EA" w:rsidP="005629E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5629E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54,5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5629EA" w:rsidRDefault="00DE10E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5629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E10EB">
              <w:rPr>
                <w:lang w:val="ru-RU"/>
              </w:rPr>
              <w:br/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5629EA" w:rsidP="005629E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43F84" w:rsidP="00143F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5629E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43F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142F22">
        <w:tc>
          <w:tcPr>
            <w:tcW w:w="84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43F84" w:rsidP="00143F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43F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142F22">
        <w:tc>
          <w:tcPr>
            <w:tcW w:w="84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143F84" w:rsidRDefault="00143F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143F84" w:rsidRDefault="00143F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143F84" w:rsidRDefault="00143F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142F22">
        <w:tc>
          <w:tcPr>
            <w:tcW w:w="84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43F84" w:rsidP="0038582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858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385822" w:rsidP="0038582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142F22">
        <w:tc>
          <w:tcPr>
            <w:tcW w:w="84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E56B8B" w:rsidP="00E56B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E56B8B" w:rsidP="00E56B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Численность (удельный вес) </w:t>
            </w:r>
            <w:proofErr w:type="spell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0E18" w:rsidTr="00142F22">
        <w:tc>
          <w:tcPr>
            <w:tcW w:w="84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E56B8B" w:rsidP="00E56B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1E0E1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E5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r w:rsidR="00E5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 w:rsidP="00E5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 w:rsidR="00E5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E56B8B" w:rsidP="00E56B8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E0E18" w:rsidTr="00142F22">
        <w:tc>
          <w:tcPr>
            <w:tcW w:w="13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5C58F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218</w:t>
            </w:r>
            <w:r w:rsidR="00DE10E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E0E18" w:rsidTr="00142F22">
        <w:tc>
          <w:tcPr>
            <w:tcW w:w="8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Pr="00DE10EB" w:rsidRDefault="00DE10EB">
            <w:pPr>
              <w:rPr>
                <w:lang w:val="ru-RU"/>
              </w:rPr>
            </w:pP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E10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0E18" w:rsidRDefault="00DE10EB"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</w:tbl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молодежи» и 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1E0E18" w:rsidRPr="00DE10EB" w:rsidRDefault="00DE10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E10EB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sectPr w:rsidR="001E0E18" w:rsidRPr="00DE10EB" w:rsidSect="00352F68">
      <w:pgSz w:w="16839" w:h="11907" w:orient="landscape"/>
      <w:pgMar w:top="709" w:right="1440" w:bottom="567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A6747"/>
    <w:multiLevelType w:val="hybridMultilevel"/>
    <w:tmpl w:val="C7D0FC0A"/>
    <w:lvl w:ilvl="0" w:tplc="BEFEB0B0">
      <w:start w:val="1"/>
      <w:numFmt w:val="decimal"/>
      <w:lvlText w:val="%1."/>
      <w:lvlJc w:val="left"/>
      <w:pPr>
        <w:ind w:left="3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E8BBE6">
      <w:numFmt w:val="bullet"/>
      <w:lvlText w:val="•"/>
      <w:lvlJc w:val="left"/>
      <w:pPr>
        <w:ind w:left="1332" w:hanging="281"/>
      </w:pPr>
      <w:rPr>
        <w:rFonts w:hint="default"/>
        <w:lang w:val="ru-RU" w:eastAsia="en-US" w:bidi="ar-SA"/>
      </w:rPr>
    </w:lvl>
    <w:lvl w:ilvl="2" w:tplc="E7AA04EA">
      <w:numFmt w:val="bullet"/>
      <w:lvlText w:val="•"/>
      <w:lvlJc w:val="left"/>
      <w:pPr>
        <w:ind w:left="2285" w:hanging="281"/>
      </w:pPr>
      <w:rPr>
        <w:rFonts w:hint="default"/>
        <w:lang w:val="ru-RU" w:eastAsia="en-US" w:bidi="ar-SA"/>
      </w:rPr>
    </w:lvl>
    <w:lvl w:ilvl="3" w:tplc="DD52424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4" w:tplc="33B044FE">
      <w:numFmt w:val="bullet"/>
      <w:lvlText w:val="•"/>
      <w:lvlJc w:val="left"/>
      <w:pPr>
        <w:ind w:left="4190" w:hanging="281"/>
      </w:pPr>
      <w:rPr>
        <w:rFonts w:hint="default"/>
        <w:lang w:val="ru-RU" w:eastAsia="en-US" w:bidi="ar-SA"/>
      </w:rPr>
    </w:lvl>
    <w:lvl w:ilvl="5" w:tplc="54523B76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9F0AEF34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7" w:tplc="4F68DC5C">
      <w:numFmt w:val="bullet"/>
      <w:lvlText w:val="•"/>
      <w:lvlJc w:val="left"/>
      <w:pPr>
        <w:ind w:left="7048" w:hanging="281"/>
      </w:pPr>
      <w:rPr>
        <w:rFonts w:hint="default"/>
        <w:lang w:val="ru-RU" w:eastAsia="en-US" w:bidi="ar-SA"/>
      </w:rPr>
    </w:lvl>
    <w:lvl w:ilvl="8" w:tplc="5BB46918">
      <w:numFmt w:val="bullet"/>
      <w:lvlText w:val="•"/>
      <w:lvlJc w:val="left"/>
      <w:pPr>
        <w:ind w:left="8001" w:hanging="281"/>
      </w:pPr>
      <w:rPr>
        <w:rFonts w:hint="default"/>
        <w:lang w:val="ru-RU" w:eastAsia="en-US" w:bidi="ar-SA"/>
      </w:rPr>
    </w:lvl>
  </w:abstractNum>
  <w:abstractNum w:abstractNumId="2">
    <w:nsid w:val="15453A9A"/>
    <w:multiLevelType w:val="hybridMultilevel"/>
    <w:tmpl w:val="D59EC0D8"/>
    <w:lvl w:ilvl="0" w:tplc="D222D96E">
      <w:numFmt w:val="bullet"/>
      <w:lvlText w:val="•"/>
      <w:lvlJc w:val="left"/>
      <w:pPr>
        <w:ind w:left="100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A23140">
      <w:numFmt w:val="bullet"/>
      <w:lvlText w:val="•"/>
      <w:lvlJc w:val="left"/>
      <w:pPr>
        <w:ind w:left="1080" w:hanging="721"/>
      </w:pPr>
      <w:rPr>
        <w:rFonts w:hint="default"/>
        <w:lang w:val="ru-RU" w:eastAsia="en-US" w:bidi="ar-SA"/>
      </w:rPr>
    </w:lvl>
    <w:lvl w:ilvl="2" w:tplc="E5BCF8E4">
      <w:numFmt w:val="bullet"/>
      <w:lvlText w:val="•"/>
      <w:lvlJc w:val="left"/>
      <w:pPr>
        <w:ind w:left="2061" w:hanging="721"/>
      </w:pPr>
      <w:rPr>
        <w:rFonts w:hint="default"/>
        <w:lang w:val="ru-RU" w:eastAsia="en-US" w:bidi="ar-SA"/>
      </w:rPr>
    </w:lvl>
    <w:lvl w:ilvl="3" w:tplc="E83AA84C">
      <w:numFmt w:val="bullet"/>
      <w:lvlText w:val="•"/>
      <w:lvlJc w:val="left"/>
      <w:pPr>
        <w:ind w:left="3041" w:hanging="721"/>
      </w:pPr>
      <w:rPr>
        <w:rFonts w:hint="default"/>
        <w:lang w:val="ru-RU" w:eastAsia="en-US" w:bidi="ar-SA"/>
      </w:rPr>
    </w:lvl>
    <w:lvl w:ilvl="4" w:tplc="09F8ED06">
      <w:numFmt w:val="bullet"/>
      <w:lvlText w:val="•"/>
      <w:lvlJc w:val="left"/>
      <w:pPr>
        <w:ind w:left="4022" w:hanging="721"/>
      </w:pPr>
      <w:rPr>
        <w:rFonts w:hint="default"/>
        <w:lang w:val="ru-RU" w:eastAsia="en-US" w:bidi="ar-SA"/>
      </w:rPr>
    </w:lvl>
    <w:lvl w:ilvl="5" w:tplc="AF3862AC">
      <w:numFmt w:val="bullet"/>
      <w:lvlText w:val="•"/>
      <w:lvlJc w:val="left"/>
      <w:pPr>
        <w:ind w:left="5003" w:hanging="721"/>
      </w:pPr>
      <w:rPr>
        <w:rFonts w:hint="default"/>
        <w:lang w:val="ru-RU" w:eastAsia="en-US" w:bidi="ar-SA"/>
      </w:rPr>
    </w:lvl>
    <w:lvl w:ilvl="6" w:tplc="D6529BB6">
      <w:numFmt w:val="bullet"/>
      <w:lvlText w:val="•"/>
      <w:lvlJc w:val="left"/>
      <w:pPr>
        <w:ind w:left="5983" w:hanging="721"/>
      </w:pPr>
      <w:rPr>
        <w:rFonts w:hint="default"/>
        <w:lang w:val="ru-RU" w:eastAsia="en-US" w:bidi="ar-SA"/>
      </w:rPr>
    </w:lvl>
    <w:lvl w:ilvl="7" w:tplc="017EBB06">
      <w:numFmt w:val="bullet"/>
      <w:lvlText w:val="•"/>
      <w:lvlJc w:val="left"/>
      <w:pPr>
        <w:ind w:left="6964" w:hanging="721"/>
      </w:pPr>
      <w:rPr>
        <w:rFonts w:hint="default"/>
        <w:lang w:val="ru-RU" w:eastAsia="en-US" w:bidi="ar-SA"/>
      </w:rPr>
    </w:lvl>
    <w:lvl w:ilvl="8" w:tplc="5B789E70">
      <w:numFmt w:val="bullet"/>
      <w:lvlText w:val="•"/>
      <w:lvlJc w:val="left"/>
      <w:pPr>
        <w:ind w:left="7945" w:hanging="721"/>
      </w:pPr>
      <w:rPr>
        <w:rFonts w:hint="default"/>
        <w:lang w:val="ru-RU" w:eastAsia="en-US" w:bidi="ar-SA"/>
      </w:rPr>
    </w:lvl>
  </w:abstractNum>
  <w:abstractNum w:abstractNumId="3">
    <w:nsid w:val="19DD7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52A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345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4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47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242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13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0E67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26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54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22709"/>
    <w:multiLevelType w:val="hybridMultilevel"/>
    <w:tmpl w:val="85B2A68A"/>
    <w:lvl w:ilvl="0" w:tplc="050C1540">
      <w:numFmt w:val="bullet"/>
      <w:lvlText w:val="•"/>
      <w:lvlJc w:val="left"/>
      <w:pPr>
        <w:ind w:left="100" w:hanging="721"/>
      </w:pPr>
      <w:rPr>
        <w:rFonts w:hint="default"/>
        <w:w w:val="100"/>
        <w:lang w:val="ru-RU" w:eastAsia="en-US" w:bidi="ar-SA"/>
      </w:rPr>
    </w:lvl>
    <w:lvl w:ilvl="1" w:tplc="B9FC921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12262F0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3" w:tplc="EC029952">
      <w:numFmt w:val="bullet"/>
      <w:lvlText w:val="•"/>
      <w:lvlJc w:val="left"/>
      <w:pPr>
        <w:ind w:left="2839" w:hanging="360"/>
      </w:pPr>
      <w:rPr>
        <w:rFonts w:hint="default"/>
        <w:lang w:val="ru-RU" w:eastAsia="en-US" w:bidi="ar-SA"/>
      </w:rPr>
    </w:lvl>
    <w:lvl w:ilvl="4" w:tplc="76A2B7D2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5" w:tplc="7D7EC8F4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6" w:tplc="B3ECDFC8">
      <w:numFmt w:val="bullet"/>
      <w:lvlText w:val="•"/>
      <w:lvlJc w:val="left"/>
      <w:pPr>
        <w:ind w:left="5868" w:hanging="360"/>
      </w:pPr>
      <w:rPr>
        <w:rFonts w:hint="default"/>
        <w:lang w:val="ru-RU" w:eastAsia="en-US" w:bidi="ar-SA"/>
      </w:rPr>
    </w:lvl>
    <w:lvl w:ilvl="7" w:tplc="9B1C00DC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60BA2194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4">
    <w:nsid w:val="5E774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542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04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D376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4F0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537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C1A20"/>
    <w:multiLevelType w:val="hybridMultilevel"/>
    <w:tmpl w:val="151A0B92"/>
    <w:lvl w:ilvl="0" w:tplc="5920A660">
      <w:start w:val="1"/>
      <w:numFmt w:val="decimal"/>
      <w:lvlText w:val="%1."/>
      <w:lvlJc w:val="left"/>
      <w:pPr>
        <w:ind w:left="3348" w:hanging="51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92D5CA">
      <w:numFmt w:val="none"/>
      <w:lvlText w:val=""/>
      <w:lvlJc w:val="left"/>
      <w:pPr>
        <w:tabs>
          <w:tab w:val="num" w:pos="212"/>
        </w:tabs>
      </w:pPr>
    </w:lvl>
    <w:lvl w:ilvl="2" w:tplc="450C3F76">
      <w:numFmt w:val="none"/>
      <w:lvlText w:val=""/>
      <w:lvlJc w:val="left"/>
      <w:pPr>
        <w:tabs>
          <w:tab w:val="num" w:pos="212"/>
        </w:tabs>
      </w:pPr>
    </w:lvl>
    <w:lvl w:ilvl="3" w:tplc="0D2A73F0">
      <w:numFmt w:val="bullet"/>
      <w:lvlText w:val="•"/>
      <w:lvlJc w:val="left"/>
      <w:pPr>
        <w:ind w:left="4156" w:hanging="715"/>
      </w:pPr>
      <w:rPr>
        <w:rFonts w:hint="default"/>
        <w:lang w:val="ru-RU" w:eastAsia="en-US" w:bidi="ar-SA"/>
      </w:rPr>
    </w:lvl>
    <w:lvl w:ilvl="4" w:tplc="582C1522">
      <w:numFmt w:val="bullet"/>
      <w:lvlText w:val="•"/>
      <w:lvlJc w:val="left"/>
      <w:pPr>
        <w:ind w:left="4967" w:hanging="715"/>
      </w:pPr>
      <w:rPr>
        <w:rFonts w:hint="default"/>
        <w:lang w:val="ru-RU" w:eastAsia="en-US" w:bidi="ar-SA"/>
      </w:rPr>
    </w:lvl>
    <w:lvl w:ilvl="5" w:tplc="31642678">
      <w:numFmt w:val="bullet"/>
      <w:lvlText w:val="•"/>
      <w:lvlJc w:val="left"/>
      <w:pPr>
        <w:ind w:left="5778" w:hanging="715"/>
      </w:pPr>
      <w:rPr>
        <w:rFonts w:hint="default"/>
        <w:lang w:val="ru-RU" w:eastAsia="en-US" w:bidi="ar-SA"/>
      </w:rPr>
    </w:lvl>
    <w:lvl w:ilvl="6" w:tplc="49467E44">
      <w:numFmt w:val="bullet"/>
      <w:lvlText w:val="•"/>
      <w:lvlJc w:val="left"/>
      <w:pPr>
        <w:ind w:left="6589" w:hanging="715"/>
      </w:pPr>
      <w:rPr>
        <w:rFonts w:hint="default"/>
        <w:lang w:val="ru-RU" w:eastAsia="en-US" w:bidi="ar-SA"/>
      </w:rPr>
    </w:lvl>
    <w:lvl w:ilvl="7" w:tplc="792635FE">
      <w:numFmt w:val="bullet"/>
      <w:lvlText w:val="•"/>
      <w:lvlJc w:val="left"/>
      <w:pPr>
        <w:ind w:left="7400" w:hanging="715"/>
      </w:pPr>
      <w:rPr>
        <w:rFonts w:hint="default"/>
        <w:lang w:val="ru-RU" w:eastAsia="en-US" w:bidi="ar-SA"/>
      </w:rPr>
    </w:lvl>
    <w:lvl w:ilvl="8" w:tplc="9EF80424">
      <w:numFmt w:val="bullet"/>
      <w:lvlText w:val="•"/>
      <w:lvlJc w:val="left"/>
      <w:pPr>
        <w:ind w:left="8210" w:hanging="715"/>
      </w:pPr>
      <w:rPr>
        <w:rFonts w:hint="default"/>
        <w:lang w:val="ru-RU" w:eastAsia="en-US" w:bidi="ar-SA"/>
      </w:rPr>
    </w:lvl>
  </w:abstractNum>
  <w:abstractNum w:abstractNumId="21">
    <w:nsid w:val="75842C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36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9639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16"/>
  </w:num>
  <w:num w:numId="8">
    <w:abstractNumId w:val="23"/>
  </w:num>
  <w:num w:numId="9">
    <w:abstractNumId w:val="21"/>
  </w:num>
  <w:num w:numId="10">
    <w:abstractNumId w:val="14"/>
  </w:num>
  <w:num w:numId="11">
    <w:abstractNumId w:val="15"/>
  </w:num>
  <w:num w:numId="12">
    <w:abstractNumId w:val="0"/>
  </w:num>
  <w:num w:numId="13">
    <w:abstractNumId w:val="19"/>
  </w:num>
  <w:num w:numId="14">
    <w:abstractNumId w:val="17"/>
  </w:num>
  <w:num w:numId="15">
    <w:abstractNumId w:val="6"/>
  </w:num>
  <w:num w:numId="16">
    <w:abstractNumId w:val="22"/>
  </w:num>
  <w:num w:numId="17">
    <w:abstractNumId w:val="11"/>
  </w:num>
  <w:num w:numId="18">
    <w:abstractNumId w:val="9"/>
  </w:num>
  <w:num w:numId="19">
    <w:abstractNumId w:val="8"/>
  </w:num>
  <w:num w:numId="20">
    <w:abstractNumId w:val="12"/>
  </w:num>
  <w:num w:numId="21">
    <w:abstractNumId w:val="1"/>
  </w:num>
  <w:num w:numId="22">
    <w:abstractNumId w:val="13"/>
  </w:num>
  <w:num w:numId="23">
    <w:abstractNumId w:val="2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77E1F"/>
    <w:rsid w:val="00142F22"/>
    <w:rsid w:val="00143F84"/>
    <w:rsid w:val="001E0E18"/>
    <w:rsid w:val="001F6976"/>
    <w:rsid w:val="00251C5B"/>
    <w:rsid w:val="0026005F"/>
    <w:rsid w:val="002A0797"/>
    <w:rsid w:val="002D33B1"/>
    <w:rsid w:val="002D3591"/>
    <w:rsid w:val="0030130E"/>
    <w:rsid w:val="003514A0"/>
    <w:rsid w:val="00352F68"/>
    <w:rsid w:val="00385822"/>
    <w:rsid w:val="003E414F"/>
    <w:rsid w:val="004F7E17"/>
    <w:rsid w:val="005629EA"/>
    <w:rsid w:val="005A05CE"/>
    <w:rsid w:val="005C58F4"/>
    <w:rsid w:val="005D685D"/>
    <w:rsid w:val="006313A6"/>
    <w:rsid w:val="00653AF6"/>
    <w:rsid w:val="0066063F"/>
    <w:rsid w:val="00662444"/>
    <w:rsid w:val="0079101A"/>
    <w:rsid w:val="0092591B"/>
    <w:rsid w:val="0093364B"/>
    <w:rsid w:val="009475DB"/>
    <w:rsid w:val="009C3BAE"/>
    <w:rsid w:val="009D6FC9"/>
    <w:rsid w:val="00A936F0"/>
    <w:rsid w:val="00AA5D51"/>
    <w:rsid w:val="00B2134B"/>
    <w:rsid w:val="00B73A5A"/>
    <w:rsid w:val="00BB731D"/>
    <w:rsid w:val="00C06AED"/>
    <w:rsid w:val="00CB2CB4"/>
    <w:rsid w:val="00CF7A92"/>
    <w:rsid w:val="00D521A6"/>
    <w:rsid w:val="00D84411"/>
    <w:rsid w:val="00D929E5"/>
    <w:rsid w:val="00D95316"/>
    <w:rsid w:val="00DE10EB"/>
    <w:rsid w:val="00E2704B"/>
    <w:rsid w:val="00E438A1"/>
    <w:rsid w:val="00E56B8B"/>
    <w:rsid w:val="00EC26E9"/>
    <w:rsid w:val="00EC439A"/>
    <w:rsid w:val="00EF432F"/>
    <w:rsid w:val="00F01E19"/>
    <w:rsid w:val="00F11D2E"/>
    <w:rsid w:val="00F11FA4"/>
    <w:rsid w:val="00F20908"/>
    <w:rsid w:val="00F52619"/>
    <w:rsid w:val="00F9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E10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0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58F4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"/>
    <w:basedOn w:val="a"/>
    <w:link w:val="a7"/>
    <w:uiPriority w:val="1"/>
    <w:qFormat/>
    <w:rsid w:val="005C58F4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ой текст Знак"/>
    <w:basedOn w:val="a0"/>
    <w:link w:val="a6"/>
    <w:uiPriority w:val="1"/>
    <w:rsid w:val="005C58F4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rsid w:val="005C58F4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C58F4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58F4"/>
    <w:pPr>
      <w:widowControl w:val="0"/>
      <w:autoSpaceDE w:val="0"/>
      <w:autoSpaceDN w:val="0"/>
      <w:spacing w:before="0" w:beforeAutospacing="0" w:after="0" w:afterAutospacing="0" w:line="263" w:lineRule="exact"/>
      <w:ind w:left="105"/>
    </w:pPr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5C58F4"/>
    <w:pPr>
      <w:widowControl w:val="0"/>
      <w:autoSpaceDE w:val="0"/>
      <w:autoSpaceDN w:val="0"/>
      <w:spacing w:before="0" w:beforeAutospacing="0" w:after="0" w:afterAutospacing="0"/>
      <w:ind w:left="143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9">
    <w:name w:val="Emphasis"/>
    <w:basedOn w:val="a0"/>
    <w:uiPriority w:val="20"/>
    <w:qFormat/>
    <w:rsid w:val="005C58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22</Pages>
  <Words>5888</Words>
  <Characters>33565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SystemPoint</cp:lastModifiedBy>
  <cp:revision>19</cp:revision>
  <cp:lastPrinted>2025-04-16T08:28:00Z</cp:lastPrinted>
  <dcterms:created xsi:type="dcterms:W3CDTF">2011-11-02T04:15:00Z</dcterms:created>
  <dcterms:modified xsi:type="dcterms:W3CDTF">2025-04-16T08:35:00Z</dcterms:modified>
</cp:coreProperties>
</file>